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BDB" w:themeColor="accent2" w:themeTint="33"/>
  <w:body>
    <w:p w14:paraId="539A3B8D" w14:textId="77777777" w:rsidR="0053039E" w:rsidRDefault="0053039E" w:rsidP="002213FD">
      <w:pPr>
        <w:shd w:val="clear" w:color="auto" w:fill="C2D69B" w:themeFill="accent3" w:themeFillTint="99"/>
        <w:rPr>
          <w:rFonts w:ascii="Lucida Calligraphy" w:hAnsi="Lucida Calligraphy"/>
          <w:b/>
          <w:i/>
          <w:color w:val="548DD4" w:themeColor="text2" w:themeTint="99"/>
          <w:sz w:val="32"/>
          <w:szCs w:val="32"/>
        </w:rPr>
      </w:pPr>
      <w:r>
        <w:rPr>
          <w:rFonts w:ascii="Lucida Calligraphy" w:hAnsi="Lucida Calligraphy"/>
          <w:b/>
          <w:i/>
          <w:color w:val="548DD4" w:themeColor="text2" w:themeTint="99"/>
          <w:sz w:val="32"/>
          <w:szCs w:val="32"/>
        </w:rPr>
        <w:t>Fagområdene i</w:t>
      </w:r>
    </w:p>
    <w:p w14:paraId="09172791" w14:textId="52417A99" w:rsidR="0053039E" w:rsidRPr="003B3EDD" w:rsidRDefault="0053039E" w:rsidP="003B3EDD">
      <w:pPr>
        <w:shd w:val="clear" w:color="auto" w:fill="C2D69B" w:themeFill="accent3" w:themeFillTint="99"/>
        <w:jc w:val="center"/>
        <w:rPr>
          <w:rFonts w:ascii="Lucida Calligraphy" w:hAnsi="Lucida Calligraphy"/>
          <w:b/>
          <w:i/>
          <w:color w:val="548DD4" w:themeColor="text2" w:themeTint="99"/>
          <w:sz w:val="32"/>
          <w:szCs w:val="32"/>
        </w:rPr>
      </w:pPr>
      <w:r>
        <w:rPr>
          <w:rFonts w:ascii="Lucida Calligraphy" w:hAnsi="Lucida Calligraphy"/>
          <w:b/>
          <w:i/>
          <w:color w:val="548DD4" w:themeColor="text2" w:themeTint="99"/>
          <w:sz w:val="32"/>
          <w:szCs w:val="32"/>
        </w:rPr>
        <w:t>Rammeplanen:</w:t>
      </w:r>
    </w:p>
    <w:p w14:paraId="5855A630" w14:textId="77777777" w:rsidR="0053039E" w:rsidRPr="00183AA8" w:rsidRDefault="0053039E" w:rsidP="0053039E">
      <w:pPr>
        <w:overflowPunct/>
        <w:autoSpaceDE/>
        <w:autoSpaceDN/>
        <w:adjustRightInd/>
        <w:spacing w:after="200" w:line="276" w:lineRule="auto"/>
        <w:textAlignment w:val="auto"/>
        <w:rPr>
          <w:rFonts w:ascii="Berlin Sans FB" w:eastAsiaTheme="minorHAnsi" w:hAnsi="Berlin Sans FB" w:cstheme="minorBidi"/>
          <w:sz w:val="22"/>
          <w:szCs w:val="22"/>
        </w:rPr>
      </w:pPr>
      <w:r w:rsidRPr="00183AA8">
        <w:rPr>
          <w:rFonts w:ascii="Berlin Sans FB" w:eastAsiaTheme="minorHAnsi" w:hAnsi="Berlin Sans FB" w:cstheme="minorBidi"/>
          <w:sz w:val="22"/>
          <w:szCs w:val="22"/>
        </w:rPr>
        <w:t>KOMMUNIKASJON, SPRÅK OG TEKST:</w:t>
      </w:r>
    </w:p>
    <w:tbl>
      <w:tblPr>
        <w:tblStyle w:val="Tabellrutenett1"/>
        <w:tblW w:w="0" w:type="auto"/>
        <w:tblLook w:val="04A0" w:firstRow="1" w:lastRow="0" w:firstColumn="1" w:lastColumn="0" w:noHBand="0" w:noVBand="1"/>
      </w:tblPr>
      <w:tblGrid>
        <w:gridCol w:w="4876"/>
      </w:tblGrid>
      <w:tr w:rsidR="0053039E" w:rsidRPr="00183AA8" w14:paraId="3C8334A5" w14:textId="77777777" w:rsidTr="00010EAE">
        <w:tc>
          <w:tcPr>
            <w:tcW w:w="4876" w:type="dxa"/>
          </w:tcPr>
          <w:p w14:paraId="68D56856" w14:textId="77777777" w:rsidR="0053039E" w:rsidRPr="00183AA8" w:rsidRDefault="0053039E" w:rsidP="00844923">
            <w:pPr>
              <w:tabs>
                <w:tab w:val="left" w:pos="6810"/>
              </w:tabs>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«Gjennom arbeid med fagområdet skal barnehagen bidra til at barna får utforske og utvikle sin språkforståelse, språkkompetanse og et mangfold av kommunikasjonsformer».</w:t>
            </w:r>
            <w:r w:rsidRPr="00183AA8">
              <w:rPr>
                <w:rFonts w:ascii="Berlin Sans FB" w:hAnsi="Berlin Sans FB" w:cstheme="minorBidi"/>
              </w:rPr>
              <w:tab/>
            </w:r>
          </w:p>
          <w:p w14:paraId="5E109078" w14:textId="77777777" w:rsidR="0053039E" w:rsidRPr="00183AA8" w:rsidRDefault="0053039E" w:rsidP="00844923">
            <w:pPr>
              <w:tabs>
                <w:tab w:val="left" w:pos="7545"/>
              </w:tabs>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 xml:space="preserve">                     </w:t>
            </w:r>
            <w:r w:rsidR="004A44FD">
              <w:rPr>
                <w:rFonts w:ascii="Berlin Sans FB" w:hAnsi="Berlin Sans FB" w:cstheme="minorBidi"/>
              </w:rPr>
              <w:t xml:space="preserve">      </w:t>
            </w:r>
            <w:r w:rsidRPr="00183AA8">
              <w:rPr>
                <w:rFonts w:ascii="Berlin Sans FB" w:hAnsi="Berlin Sans FB" w:cstheme="minorBidi"/>
              </w:rPr>
              <w:t>Rammeplanen for barnehagen.</w:t>
            </w:r>
          </w:p>
        </w:tc>
      </w:tr>
      <w:tr w:rsidR="0053039E" w:rsidRPr="00183AA8" w14:paraId="3BCC2EC6" w14:textId="77777777" w:rsidTr="00010EAE">
        <w:tc>
          <w:tcPr>
            <w:tcW w:w="4876" w:type="dxa"/>
          </w:tcPr>
          <w:p w14:paraId="10876ABF"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 xml:space="preserve">0-2 år: </w:t>
            </w:r>
          </w:p>
          <w:p w14:paraId="3616DBD5" w14:textId="77777777" w:rsidR="0053039E" w:rsidRPr="00183AA8" w:rsidRDefault="0053039E" w:rsidP="00844923">
            <w:pPr>
              <w:numPr>
                <w:ilvl w:val="0"/>
                <w:numId w:val="2"/>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kjennskap til tradisjonelle barnesanger</w:t>
            </w:r>
          </w:p>
          <w:p w14:paraId="25FC47EE" w14:textId="77777777" w:rsidR="0053039E" w:rsidRPr="00183AA8" w:rsidRDefault="0053039E" w:rsidP="00844923">
            <w:pPr>
              <w:numPr>
                <w:ilvl w:val="0"/>
                <w:numId w:val="2"/>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bli kjent med rim og regler</w:t>
            </w:r>
          </w:p>
          <w:p w14:paraId="5A604F39" w14:textId="77777777" w:rsidR="0053039E" w:rsidRPr="00183AA8" w:rsidRDefault="0053039E" w:rsidP="00844923">
            <w:pPr>
              <w:numPr>
                <w:ilvl w:val="0"/>
                <w:numId w:val="2"/>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uttrykke sine følelser, tanker, meninger og erfaringer på ulike måter.</w:t>
            </w:r>
          </w:p>
        </w:tc>
      </w:tr>
      <w:tr w:rsidR="0053039E" w:rsidRPr="00183AA8" w14:paraId="5395969C" w14:textId="77777777" w:rsidTr="00010EAE">
        <w:tc>
          <w:tcPr>
            <w:tcW w:w="4876" w:type="dxa"/>
          </w:tcPr>
          <w:p w14:paraId="232B3F71"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 xml:space="preserve">3-4 år: </w:t>
            </w:r>
          </w:p>
          <w:p w14:paraId="4D2D9FE7" w14:textId="77777777" w:rsidR="0053039E" w:rsidRPr="00183AA8" w:rsidRDefault="0053039E" w:rsidP="00844923">
            <w:pPr>
              <w:numPr>
                <w:ilvl w:val="0"/>
                <w:numId w:val="2"/>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bruket språket aktivt i lek og samhandling med andre</w:t>
            </w:r>
          </w:p>
          <w:p w14:paraId="6A5C3031" w14:textId="77777777" w:rsidR="0053039E" w:rsidRPr="00183AA8" w:rsidRDefault="0053039E" w:rsidP="00844923">
            <w:pPr>
              <w:numPr>
                <w:ilvl w:val="0"/>
                <w:numId w:val="2"/>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videreutvikle sin språkforståelse og sitt ordforråd </w:t>
            </w:r>
          </w:p>
          <w:p w14:paraId="6DB1A862" w14:textId="77777777" w:rsidR="0053039E" w:rsidRPr="00183AA8" w:rsidRDefault="0053039E" w:rsidP="00844923">
            <w:pPr>
              <w:numPr>
                <w:ilvl w:val="0"/>
                <w:numId w:val="2"/>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positive forhold til fortellinger, eventyr, rim og regler</w:t>
            </w:r>
          </w:p>
        </w:tc>
      </w:tr>
      <w:tr w:rsidR="0053039E" w:rsidRPr="00183AA8" w14:paraId="25009F2A" w14:textId="77777777" w:rsidTr="00010EAE">
        <w:tc>
          <w:tcPr>
            <w:tcW w:w="4876" w:type="dxa"/>
          </w:tcPr>
          <w:p w14:paraId="2CBFC4CD"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 xml:space="preserve">5-6 år: </w:t>
            </w:r>
          </w:p>
          <w:p w14:paraId="53EDB60D" w14:textId="77777777" w:rsidR="0053039E" w:rsidRPr="00183AA8" w:rsidRDefault="0053039E" w:rsidP="00844923">
            <w:pPr>
              <w:numPr>
                <w:ilvl w:val="0"/>
                <w:numId w:val="2"/>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erfaring med å skape tekst</w:t>
            </w:r>
          </w:p>
          <w:p w14:paraId="616DF8CC" w14:textId="77777777" w:rsidR="0053039E" w:rsidRPr="00183AA8" w:rsidRDefault="0053039E" w:rsidP="00844923">
            <w:pPr>
              <w:numPr>
                <w:ilvl w:val="0"/>
                <w:numId w:val="2"/>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få erfare </w:t>
            </w:r>
            <w:proofErr w:type="gramStart"/>
            <w:r w:rsidRPr="00183AA8">
              <w:rPr>
                <w:rFonts w:ascii="Berlin Sans FB" w:hAnsi="Berlin Sans FB" w:cstheme="minorBidi"/>
              </w:rPr>
              <w:t>å bruke</w:t>
            </w:r>
            <w:proofErr w:type="gramEnd"/>
            <w:r w:rsidRPr="00183AA8">
              <w:rPr>
                <w:rFonts w:ascii="Berlin Sans FB" w:hAnsi="Berlin Sans FB" w:cstheme="minorBidi"/>
              </w:rPr>
              <w:t xml:space="preserve"> språket til å løse opp uenigheter og konflikter</w:t>
            </w:r>
          </w:p>
          <w:p w14:paraId="52EE8F69" w14:textId="77777777" w:rsidR="0053039E" w:rsidRPr="00183AA8" w:rsidRDefault="0053039E" w:rsidP="00844923">
            <w:pPr>
              <w:numPr>
                <w:ilvl w:val="0"/>
                <w:numId w:val="2"/>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få erfaringer med rollespill. </w:t>
            </w:r>
          </w:p>
        </w:tc>
      </w:tr>
    </w:tbl>
    <w:p w14:paraId="7E81BD20" w14:textId="77777777" w:rsidR="003B3EDD" w:rsidRDefault="003B3EDD" w:rsidP="0053039E">
      <w:pPr>
        <w:overflowPunct/>
        <w:autoSpaceDE/>
        <w:autoSpaceDN/>
        <w:adjustRightInd/>
        <w:spacing w:after="200" w:line="276" w:lineRule="auto"/>
        <w:textAlignment w:val="auto"/>
        <w:rPr>
          <w:rFonts w:ascii="Berlin Sans FB" w:eastAsiaTheme="minorHAnsi" w:hAnsi="Berlin Sans FB" w:cstheme="minorBidi"/>
          <w:sz w:val="22"/>
          <w:szCs w:val="22"/>
        </w:rPr>
      </w:pPr>
    </w:p>
    <w:p w14:paraId="0225848C" w14:textId="65977574" w:rsidR="0053039E" w:rsidRPr="00183AA8" w:rsidRDefault="0053039E" w:rsidP="0053039E">
      <w:pPr>
        <w:overflowPunct/>
        <w:autoSpaceDE/>
        <w:autoSpaceDN/>
        <w:adjustRightInd/>
        <w:spacing w:after="200" w:line="276" w:lineRule="auto"/>
        <w:textAlignment w:val="auto"/>
        <w:rPr>
          <w:rFonts w:ascii="Berlin Sans FB" w:eastAsiaTheme="minorHAnsi" w:hAnsi="Berlin Sans FB" w:cstheme="minorBidi"/>
          <w:sz w:val="22"/>
          <w:szCs w:val="22"/>
        </w:rPr>
      </w:pPr>
      <w:r w:rsidRPr="00183AA8">
        <w:rPr>
          <w:rFonts w:ascii="Berlin Sans FB" w:eastAsiaTheme="minorHAnsi" w:hAnsi="Berlin Sans FB" w:cstheme="minorBidi"/>
          <w:sz w:val="22"/>
          <w:szCs w:val="22"/>
        </w:rPr>
        <w:t>KROPP, BEVEGELSE, MAT OG HELSE</w:t>
      </w:r>
    </w:p>
    <w:tbl>
      <w:tblPr>
        <w:tblStyle w:val="Tabellrutenett1"/>
        <w:tblW w:w="0" w:type="auto"/>
        <w:tblLook w:val="04A0" w:firstRow="1" w:lastRow="0" w:firstColumn="1" w:lastColumn="0" w:noHBand="0" w:noVBand="1"/>
      </w:tblPr>
      <w:tblGrid>
        <w:gridCol w:w="4876"/>
      </w:tblGrid>
      <w:tr w:rsidR="0053039E" w:rsidRPr="00183AA8" w14:paraId="03176DA8" w14:textId="77777777" w:rsidTr="00844923">
        <w:tc>
          <w:tcPr>
            <w:tcW w:w="9212" w:type="dxa"/>
          </w:tcPr>
          <w:p w14:paraId="745A8DA7" w14:textId="77777777" w:rsidR="0053039E" w:rsidRPr="00183AA8" w:rsidRDefault="0053039E" w:rsidP="00844923">
            <w:pPr>
              <w:overflowPunct/>
              <w:autoSpaceDE/>
              <w:autoSpaceDN/>
              <w:adjustRightInd/>
              <w:spacing w:line="240" w:lineRule="auto"/>
              <w:textAlignment w:val="auto"/>
              <w:rPr>
                <w:rFonts w:ascii="Berlin Sans FB" w:hAnsi="Berlin Sans FB" w:cs="Times New Roman"/>
              </w:rPr>
            </w:pPr>
            <w:r w:rsidRPr="00183AA8">
              <w:rPr>
                <w:rFonts w:ascii="Berlin Sans FB" w:hAnsi="Berlin Sans FB" w:cs="Times New Roman"/>
              </w:rPr>
              <w:t xml:space="preserve">«Vaner og handlingsmønstre tar form allerede fra tidlig alder. Gode vaner som tilegnes i barnehagealder, kan vare livet ut. Barnehagen skal legge til rette for at alle barn kan oppleve bevegelsesglede, matglede og matkultur, mentalt og sosialt velvære og fysisk og psykisk helse. Gjennom arbeidet med fagområdet skal barna få mulighet til å sanse, oppleve, leke, lære og skape med kroppen som utgangspunkt». </w:t>
            </w:r>
          </w:p>
          <w:p w14:paraId="50F9329C"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imes New Roman"/>
                <w:bCs/>
              </w:rPr>
              <w:t xml:space="preserve">                    </w:t>
            </w:r>
            <w:r w:rsidR="004A44FD">
              <w:rPr>
                <w:rFonts w:ascii="Berlin Sans FB" w:hAnsi="Berlin Sans FB" w:cs="Times New Roman"/>
                <w:bCs/>
              </w:rPr>
              <w:t xml:space="preserve">            </w:t>
            </w:r>
            <w:r w:rsidRPr="00183AA8">
              <w:rPr>
                <w:rFonts w:ascii="Berlin Sans FB" w:hAnsi="Berlin Sans FB" w:cs="Times New Roman"/>
                <w:bCs/>
              </w:rPr>
              <w:t>Rammeplanen for barnehagen.</w:t>
            </w:r>
          </w:p>
        </w:tc>
      </w:tr>
    </w:tbl>
    <w:p w14:paraId="34D6777C" w14:textId="77777777" w:rsidR="0053039E" w:rsidRPr="00183AA8" w:rsidRDefault="0053039E" w:rsidP="0053039E">
      <w:pPr>
        <w:rPr>
          <w:sz w:val="22"/>
          <w:szCs w:val="22"/>
        </w:rPr>
      </w:pPr>
    </w:p>
    <w:tbl>
      <w:tblPr>
        <w:tblStyle w:val="Tabellrutenett1"/>
        <w:tblW w:w="0" w:type="auto"/>
        <w:tblLook w:val="04A0" w:firstRow="1" w:lastRow="0" w:firstColumn="1" w:lastColumn="0" w:noHBand="0" w:noVBand="1"/>
      </w:tblPr>
      <w:tblGrid>
        <w:gridCol w:w="4876"/>
      </w:tblGrid>
      <w:tr w:rsidR="0053039E" w:rsidRPr="00183AA8" w14:paraId="333D0A22" w14:textId="77777777" w:rsidTr="00844923">
        <w:tc>
          <w:tcPr>
            <w:tcW w:w="5020" w:type="dxa"/>
          </w:tcPr>
          <w:p w14:paraId="22B2A565"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 xml:space="preserve">0-2 år: </w:t>
            </w:r>
          </w:p>
          <w:p w14:paraId="3A7FD9E6"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få kunnskap om de store kroppsdelene, </w:t>
            </w:r>
          </w:p>
          <w:p w14:paraId="55D72DF6"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få tilgang til varierte og utfordrende bevegelsesmiljøer, sanseopplevelser og kroppslig lek ute og inne, i og utenfor barnehageområdet. </w:t>
            </w:r>
          </w:p>
          <w:p w14:paraId="3B0B154D" w14:textId="77777777" w:rsidR="0053039E" w:rsidRPr="00183AA8" w:rsidRDefault="0053039E" w:rsidP="0053039E">
            <w:pPr>
              <w:pStyle w:val="Listeavsnitt"/>
              <w:numPr>
                <w:ilvl w:val="0"/>
                <w:numId w:val="3"/>
              </w:num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Bevegelse til musikk</w:t>
            </w:r>
          </w:p>
        </w:tc>
      </w:tr>
      <w:tr w:rsidR="0053039E" w:rsidRPr="00183AA8" w14:paraId="461EB7ED" w14:textId="77777777" w:rsidTr="00844923">
        <w:tc>
          <w:tcPr>
            <w:tcW w:w="5020" w:type="dxa"/>
          </w:tcPr>
          <w:p w14:paraId="47BA880D"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3-4år:</w:t>
            </w:r>
          </w:p>
          <w:p w14:paraId="5A02426C"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få kjennskap til menneskekroppen og utvikle gode vaner for hygiene og et variert kosthold. </w:t>
            </w:r>
          </w:p>
          <w:p w14:paraId="23BB1210"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Få kjennskap til vær og påkledning</w:t>
            </w:r>
          </w:p>
          <w:p w14:paraId="5AB0A7B5"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videreutvikle motoriske ferdigheter, kroppsbeherskelse, koordinasjon og fysiske egenskaper.</w:t>
            </w:r>
          </w:p>
        </w:tc>
      </w:tr>
      <w:tr w:rsidR="0053039E" w:rsidRPr="00183AA8" w14:paraId="36FF2354" w14:textId="77777777" w:rsidTr="00844923">
        <w:tc>
          <w:tcPr>
            <w:tcW w:w="5020" w:type="dxa"/>
          </w:tcPr>
          <w:p w14:paraId="2382CB87"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5-6 år:</w:t>
            </w:r>
          </w:p>
          <w:p w14:paraId="6BC6B802" w14:textId="44E3F513"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gjennom medvirkning i mat- og måltidsaktiviteter motiveres til å spise sunn mat og få grunnleggende forståelse for hvordan sunn mat kan bidra til god helse.</w:t>
            </w:r>
          </w:p>
          <w:p w14:paraId="418E06E2"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bli kjent med kroppen sin og utvikle bevissthet om egne og andres grenser. </w:t>
            </w:r>
          </w:p>
          <w:p w14:paraId="00AAE426"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være selvstendig i av og påkledning.</w:t>
            </w:r>
          </w:p>
        </w:tc>
      </w:tr>
    </w:tbl>
    <w:p w14:paraId="74FB16B8" w14:textId="77777777" w:rsidR="0053039E" w:rsidRPr="00183AA8" w:rsidRDefault="0053039E" w:rsidP="0053039E">
      <w:pPr>
        <w:rPr>
          <w:i/>
          <w:sz w:val="22"/>
          <w:szCs w:val="22"/>
        </w:rPr>
      </w:pPr>
    </w:p>
    <w:p w14:paraId="15BFB482" w14:textId="77777777" w:rsidR="0053039E" w:rsidRPr="00183AA8" w:rsidRDefault="0053039E" w:rsidP="0053039E">
      <w:pPr>
        <w:overflowPunct/>
        <w:autoSpaceDE/>
        <w:autoSpaceDN/>
        <w:adjustRightInd/>
        <w:spacing w:after="200" w:line="276" w:lineRule="auto"/>
        <w:textAlignment w:val="auto"/>
        <w:rPr>
          <w:rFonts w:ascii="Berlin Sans FB" w:eastAsiaTheme="minorHAnsi" w:hAnsi="Berlin Sans FB" w:cstheme="minorBidi"/>
          <w:sz w:val="22"/>
          <w:szCs w:val="22"/>
        </w:rPr>
      </w:pPr>
      <w:r w:rsidRPr="00183AA8">
        <w:rPr>
          <w:rFonts w:ascii="Berlin Sans FB" w:eastAsiaTheme="minorHAnsi" w:hAnsi="Berlin Sans FB" w:cstheme="minorBidi"/>
          <w:sz w:val="22"/>
          <w:szCs w:val="22"/>
        </w:rPr>
        <w:t>KUNST, KULTUR OG KREATIVITET:</w:t>
      </w:r>
    </w:p>
    <w:tbl>
      <w:tblPr>
        <w:tblStyle w:val="Tabellrutenett1"/>
        <w:tblW w:w="0" w:type="auto"/>
        <w:tblLook w:val="04A0" w:firstRow="1" w:lastRow="0" w:firstColumn="1" w:lastColumn="0" w:noHBand="0" w:noVBand="1"/>
      </w:tblPr>
      <w:tblGrid>
        <w:gridCol w:w="4876"/>
      </w:tblGrid>
      <w:tr w:rsidR="0053039E" w:rsidRPr="00183AA8" w14:paraId="2E5B020C" w14:textId="77777777" w:rsidTr="00844923">
        <w:tc>
          <w:tcPr>
            <w:tcW w:w="9212" w:type="dxa"/>
          </w:tcPr>
          <w:p w14:paraId="767CA1FC" w14:textId="77777777" w:rsidR="0053039E" w:rsidRPr="00183AA8" w:rsidRDefault="0053039E" w:rsidP="00844923">
            <w:pPr>
              <w:overflowPunct/>
              <w:autoSpaceDE/>
              <w:autoSpaceDN/>
              <w:adjustRightInd/>
              <w:spacing w:line="240" w:lineRule="auto"/>
              <w:textAlignment w:val="auto"/>
              <w:rPr>
                <w:rFonts w:ascii="Berlin Sans FB" w:hAnsi="Berlin Sans FB" w:cs="Times New Roman"/>
                <w:bCs/>
                <w:lang w:eastAsia="nb-NO"/>
              </w:rPr>
            </w:pPr>
            <w:r w:rsidRPr="00183AA8">
              <w:rPr>
                <w:rFonts w:ascii="Berlin Sans FB" w:hAnsi="Berlin Sans FB" w:cs="Times New Roman"/>
                <w:bCs/>
                <w:lang w:eastAsia="nb-NO"/>
              </w:rPr>
              <w:t>«Opplevelser med kunst og kultur i barnehagen skal legge grunnlaget for tilhørighet, deltakelse og eget skapende arbeid. Fagområdet omhandler uttrykksformer som billedkunst og kunsthåndverk, musikk, dans, drama, språk, litteratur, film, arkitektur og design.»</w:t>
            </w:r>
          </w:p>
          <w:p w14:paraId="265F3AAF" w14:textId="50DB4881" w:rsidR="0053039E" w:rsidRPr="00183AA8" w:rsidRDefault="0053039E" w:rsidP="00844923">
            <w:pPr>
              <w:overflowPunct/>
              <w:autoSpaceDE/>
              <w:autoSpaceDN/>
              <w:adjustRightInd/>
              <w:spacing w:line="240" w:lineRule="auto"/>
              <w:textAlignment w:val="auto"/>
              <w:rPr>
                <w:rFonts w:ascii="Berlin Sans FB" w:hAnsi="Berlin Sans FB" w:cs="Times New Roman"/>
                <w:bCs/>
                <w:lang w:eastAsia="nb-NO"/>
              </w:rPr>
            </w:pPr>
            <w:r w:rsidRPr="00183AA8">
              <w:rPr>
                <w:rFonts w:ascii="Berlin Sans FB" w:hAnsi="Berlin Sans FB" w:cs="Times New Roman"/>
                <w:bCs/>
                <w:lang w:eastAsia="nb-NO"/>
              </w:rPr>
              <w:t xml:space="preserve">                              Rammeplanen for </w:t>
            </w:r>
            <w:r w:rsidR="0060233F">
              <w:rPr>
                <w:rFonts w:ascii="Berlin Sans FB" w:hAnsi="Berlin Sans FB" w:cs="Times New Roman"/>
                <w:bCs/>
                <w:lang w:eastAsia="nb-NO"/>
              </w:rPr>
              <w:t>barnehager</w:t>
            </w:r>
          </w:p>
        </w:tc>
      </w:tr>
      <w:tr w:rsidR="0053039E" w:rsidRPr="00183AA8" w14:paraId="3E8149F1" w14:textId="77777777" w:rsidTr="00844923">
        <w:tc>
          <w:tcPr>
            <w:tcW w:w="9212" w:type="dxa"/>
          </w:tcPr>
          <w:p w14:paraId="746A6238"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0-2 år:</w:t>
            </w:r>
          </w:p>
          <w:p w14:paraId="3046F2B5"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bli kjent med ulike formingsmaterialer som å male, lime, tegne og plastelina </w:t>
            </w:r>
          </w:p>
          <w:p w14:paraId="2CD9E70B"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få oppleve gleden av- og bevege seg til sang og musikk </w:t>
            </w:r>
          </w:p>
        </w:tc>
      </w:tr>
    </w:tbl>
    <w:p w14:paraId="00FE7E31" w14:textId="77777777" w:rsidR="0053039E" w:rsidRPr="00183AA8" w:rsidRDefault="0053039E" w:rsidP="0053039E">
      <w:pPr>
        <w:rPr>
          <w:sz w:val="22"/>
          <w:szCs w:val="22"/>
        </w:rPr>
      </w:pPr>
    </w:p>
    <w:tbl>
      <w:tblPr>
        <w:tblStyle w:val="Tabellrutenett1"/>
        <w:tblW w:w="0" w:type="auto"/>
        <w:tblLook w:val="04A0" w:firstRow="1" w:lastRow="0" w:firstColumn="1" w:lastColumn="0" w:noHBand="0" w:noVBand="1"/>
      </w:tblPr>
      <w:tblGrid>
        <w:gridCol w:w="4876"/>
      </w:tblGrid>
      <w:tr w:rsidR="0053039E" w:rsidRPr="00183AA8" w14:paraId="4DF21C9C" w14:textId="77777777" w:rsidTr="00844923">
        <w:tc>
          <w:tcPr>
            <w:tcW w:w="5444" w:type="dxa"/>
          </w:tcPr>
          <w:p w14:paraId="3E3BD6E6"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3-4år:</w:t>
            </w:r>
          </w:p>
          <w:p w14:paraId="18AFF8C5"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erfaringer med ulike rytmeinstrumenter, sterk/svak.</w:t>
            </w:r>
          </w:p>
          <w:p w14:paraId="31E759E3"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bruke fantasien og kreativiteten sin både i og utenfor barnehagen</w:t>
            </w:r>
          </w:p>
          <w:p w14:paraId="13701569"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 xml:space="preserve">Barna skal få bli kjent med ulike kulturer som er representert i barnegruppen  </w:t>
            </w:r>
          </w:p>
        </w:tc>
      </w:tr>
      <w:tr w:rsidR="0053039E" w:rsidRPr="00183AA8" w14:paraId="398AF07D" w14:textId="77777777" w:rsidTr="00844923">
        <w:tc>
          <w:tcPr>
            <w:tcW w:w="5444" w:type="dxa"/>
          </w:tcPr>
          <w:p w14:paraId="5C4060BD"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p>
          <w:p w14:paraId="2CCC2B39"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5-6 år:</w:t>
            </w:r>
          </w:p>
          <w:p w14:paraId="2FA2E726"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erfare bruk av naturmaterialer i kunstfaglige aktiviteter.</w:t>
            </w:r>
          </w:p>
          <w:p w14:paraId="178A748C"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erfaringer med å dramatisere eventyr eller fortellinger.</w:t>
            </w:r>
          </w:p>
          <w:p w14:paraId="35A5ED3C" w14:textId="77777777" w:rsidR="0053039E" w:rsidRPr="00183AA8" w:rsidRDefault="0053039E" w:rsidP="0053039E">
            <w:pPr>
              <w:numPr>
                <w:ilvl w:val="0"/>
                <w:numId w:val="3"/>
              </w:numPr>
              <w:overflowPunct/>
              <w:autoSpaceDE/>
              <w:autoSpaceDN/>
              <w:adjustRightInd/>
              <w:spacing w:line="240" w:lineRule="auto"/>
              <w:contextualSpacing/>
              <w:textAlignment w:val="auto"/>
              <w:rPr>
                <w:rFonts w:ascii="Berlin Sans FB" w:hAnsi="Berlin Sans FB" w:cstheme="minorBidi"/>
              </w:rPr>
            </w:pPr>
            <w:r w:rsidRPr="00183AA8">
              <w:rPr>
                <w:rFonts w:ascii="Berlin Sans FB" w:hAnsi="Berlin Sans FB" w:cstheme="minorBidi"/>
              </w:rPr>
              <w:t>Barna skal få oppleve å opptre foran et publikum.</w:t>
            </w:r>
          </w:p>
        </w:tc>
      </w:tr>
    </w:tbl>
    <w:p w14:paraId="21F344B7" w14:textId="77777777" w:rsidR="0060233F" w:rsidRDefault="0060233F" w:rsidP="0053039E">
      <w:pPr>
        <w:overflowPunct/>
        <w:autoSpaceDE/>
        <w:autoSpaceDN/>
        <w:adjustRightInd/>
        <w:spacing w:after="200" w:line="276" w:lineRule="auto"/>
        <w:textAlignment w:val="auto"/>
        <w:rPr>
          <w:rFonts w:ascii="Berlin Sans FB" w:eastAsiaTheme="minorHAnsi" w:hAnsi="Berlin Sans FB" w:cstheme="minorBidi"/>
          <w:sz w:val="22"/>
          <w:szCs w:val="22"/>
        </w:rPr>
      </w:pPr>
    </w:p>
    <w:p w14:paraId="4F9F3E91" w14:textId="402357E3" w:rsidR="00CB6EAD" w:rsidRDefault="00CB6EAD" w:rsidP="00CB6EAD">
      <w:pPr>
        <w:overflowPunct/>
        <w:autoSpaceDE/>
        <w:autoSpaceDN/>
        <w:adjustRightInd/>
        <w:spacing w:after="200" w:line="276" w:lineRule="auto"/>
        <w:jc w:val="center"/>
        <w:textAlignment w:val="auto"/>
        <w:rPr>
          <w:rFonts w:ascii="Berlin Sans FB" w:eastAsiaTheme="minorHAnsi" w:hAnsi="Berlin Sans FB" w:cstheme="minorBidi"/>
          <w:sz w:val="22"/>
          <w:szCs w:val="22"/>
        </w:rPr>
      </w:pPr>
      <w:r>
        <w:rPr>
          <w:rFonts w:ascii="Berlin Sans FB" w:eastAsiaTheme="minorHAnsi" w:hAnsi="Berlin Sans FB" w:cstheme="minorBidi"/>
          <w:noProof/>
          <w:sz w:val="22"/>
          <w:szCs w:val="22"/>
          <w:lang w:eastAsia="nb-NO"/>
        </w:rPr>
        <w:drawing>
          <wp:inline distT="0" distB="0" distL="0" distR="0" wp14:anchorId="26EF6B85" wp14:editId="1E813D36">
            <wp:extent cx="1857375" cy="1161057"/>
            <wp:effectExtent l="0" t="0" r="0" b="1270"/>
            <wp:docPr id="2" name="Bilde 2" descr="Et bilde som inneholder dekorert, duk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dekorert, dukke&#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7348" cy="1192295"/>
                    </a:xfrm>
                    <a:prstGeom prst="rect">
                      <a:avLst/>
                    </a:prstGeom>
                  </pic:spPr>
                </pic:pic>
              </a:graphicData>
            </a:graphic>
          </wp:inline>
        </w:drawing>
      </w:r>
    </w:p>
    <w:p w14:paraId="191AA454" w14:textId="77777777" w:rsidR="00CB6EAD" w:rsidRDefault="00CB6EAD" w:rsidP="0053039E">
      <w:pPr>
        <w:overflowPunct/>
        <w:autoSpaceDE/>
        <w:autoSpaceDN/>
        <w:adjustRightInd/>
        <w:spacing w:after="200" w:line="276" w:lineRule="auto"/>
        <w:textAlignment w:val="auto"/>
        <w:rPr>
          <w:rFonts w:ascii="Berlin Sans FB" w:eastAsiaTheme="minorHAnsi" w:hAnsi="Berlin Sans FB" w:cstheme="minorBidi"/>
          <w:sz w:val="22"/>
          <w:szCs w:val="22"/>
        </w:rPr>
      </w:pPr>
    </w:p>
    <w:p w14:paraId="73A40012" w14:textId="7EEE5AB4" w:rsidR="0053039E" w:rsidRPr="00183AA8" w:rsidRDefault="0053039E" w:rsidP="0053039E">
      <w:pPr>
        <w:overflowPunct/>
        <w:autoSpaceDE/>
        <w:autoSpaceDN/>
        <w:adjustRightInd/>
        <w:spacing w:after="200" w:line="276" w:lineRule="auto"/>
        <w:textAlignment w:val="auto"/>
        <w:rPr>
          <w:rFonts w:ascii="Berlin Sans FB" w:eastAsiaTheme="minorHAnsi" w:hAnsi="Berlin Sans FB" w:cstheme="minorBidi"/>
          <w:sz w:val="22"/>
          <w:szCs w:val="22"/>
        </w:rPr>
      </w:pPr>
      <w:r w:rsidRPr="00183AA8">
        <w:rPr>
          <w:rFonts w:ascii="Berlin Sans FB" w:eastAsiaTheme="minorHAnsi" w:hAnsi="Berlin Sans FB" w:cstheme="minorBidi"/>
          <w:sz w:val="22"/>
          <w:szCs w:val="22"/>
        </w:rPr>
        <w:t>NATUR, MILJØ OG TEKNOLOGI</w:t>
      </w:r>
    </w:p>
    <w:tbl>
      <w:tblPr>
        <w:tblStyle w:val="Tabellrutenett1"/>
        <w:tblW w:w="0" w:type="auto"/>
        <w:tblLook w:val="04A0" w:firstRow="1" w:lastRow="0" w:firstColumn="1" w:lastColumn="0" w:noHBand="0" w:noVBand="1"/>
      </w:tblPr>
      <w:tblGrid>
        <w:gridCol w:w="4876"/>
      </w:tblGrid>
      <w:tr w:rsidR="0053039E" w:rsidRPr="00183AA8" w14:paraId="0CB7A9EA" w14:textId="77777777" w:rsidTr="0053039E">
        <w:tc>
          <w:tcPr>
            <w:tcW w:w="4876" w:type="dxa"/>
          </w:tcPr>
          <w:p w14:paraId="75A3A660" w14:textId="77777777" w:rsidR="0053039E" w:rsidRPr="00183AA8" w:rsidRDefault="0053039E" w:rsidP="00844923">
            <w:pPr>
              <w:overflowPunct/>
              <w:autoSpaceDE/>
              <w:autoSpaceDN/>
              <w:adjustRightInd/>
              <w:spacing w:line="240" w:lineRule="auto"/>
              <w:textAlignment w:val="auto"/>
              <w:rPr>
                <w:rFonts w:ascii="Berlin Sans FB" w:hAnsi="Berlin Sans FB" w:cs="Times New Roman"/>
                <w:lang w:eastAsia="nb-NO"/>
              </w:rPr>
            </w:pPr>
            <w:r w:rsidRPr="00183AA8">
              <w:rPr>
                <w:rFonts w:ascii="Berlin Sans FB" w:hAnsi="Berlin Sans FB" w:cs="Times New Roman"/>
                <w:bCs/>
                <w:lang w:eastAsia="nb-NO"/>
              </w:rPr>
              <w:t xml:space="preserve">«Opplevelser og erfaringer i naturen kan fremme forståelse for naturens egenart og barnas vilje til å verne om naturressursene, bevare biologisk mangfold og bidra til bærekraftig utvikling. Det skal bidra til at barna bli glade i naturen og får erfaringer med naturen som fremmer evnen til å orientere seg og oppholde seg i naturen til ulike årstider. Barnehagen skal legge til rette for at barna kan få et mangfold av naturopplevelser og få oppleve naturen som arena for lek og læring». </w:t>
            </w:r>
          </w:p>
          <w:p w14:paraId="06D4C14A" w14:textId="77777777" w:rsidR="0053039E"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imes New Roman"/>
                <w:bCs/>
                <w:lang w:eastAsia="nb-NO"/>
              </w:rPr>
              <w:t xml:space="preserve">                                                             </w:t>
            </w:r>
            <w:r w:rsidRPr="00183AA8">
              <w:rPr>
                <w:rFonts w:ascii="Berlin Sans FB" w:hAnsi="Berlin Sans FB" w:cstheme="minorBidi"/>
              </w:rPr>
              <w:t>Rammeplanen for barnehagen.</w:t>
            </w:r>
          </w:p>
          <w:p w14:paraId="2232AA30" w14:textId="77777777" w:rsidR="00D06B83" w:rsidRPr="00183AA8" w:rsidRDefault="00D06B83" w:rsidP="00844923">
            <w:pPr>
              <w:overflowPunct/>
              <w:autoSpaceDE/>
              <w:autoSpaceDN/>
              <w:adjustRightInd/>
              <w:spacing w:line="240" w:lineRule="auto"/>
              <w:textAlignment w:val="auto"/>
              <w:rPr>
                <w:rFonts w:ascii="Berlin Sans FB" w:hAnsi="Berlin Sans FB" w:cs="Times New Roman"/>
                <w:bCs/>
                <w:lang w:eastAsia="nb-NO"/>
              </w:rPr>
            </w:pPr>
          </w:p>
        </w:tc>
      </w:tr>
      <w:tr w:rsidR="0053039E" w:rsidRPr="00183AA8" w14:paraId="1D4231CA" w14:textId="77777777" w:rsidTr="0053039E">
        <w:tc>
          <w:tcPr>
            <w:tcW w:w="4876" w:type="dxa"/>
          </w:tcPr>
          <w:p w14:paraId="7CFE2B81"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lastRenderedPageBreak/>
              <w:t>0-2 år:</w:t>
            </w:r>
          </w:p>
          <w:p w14:paraId="3DD7E83A"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Barnet skal bli trygg i sin gruppe og på sin avdeling</w:t>
            </w:r>
          </w:p>
          <w:p w14:paraId="1EF4D65C"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Bli kjent med alle uteområdene</w:t>
            </w:r>
          </w:p>
          <w:p w14:paraId="31D0405E"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få utforske naturen og oppleve voksene som stimulerer barnas nysgjerrighet.</w:t>
            </w:r>
          </w:p>
        </w:tc>
      </w:tr>
      <w:tr w:rsidR="0053039E" w:rsidRPr="00183AA8" w14:paraId="336C73FC" w14:textId="77777777" w:rsidTr="0053039E">
        <w:tc>
          <w:tcPr>
            <w:tcW w:w="4876" w:type="dxa"/>
          </w:tcPr>
          <w:p w14:paraId="0F7CCB7B"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3-4år:</w:t>
            </w:r>
          </w:p>
          <w:p w14:paraId="4196F0E5"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Bli kjent med nærmiljøet, som de forskjellige plassene i skogen vår.</w:t>
            </w:r>
          </w:p>
          <w:p w14:paraId="56A45868"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 xml:space="preserve">Få gode naturopplevelser året rundt </w:t>
            </w:r>
          </w:p>
          <w:p w14:paraId="79E0781A" w14:textId="77777777" w:rsidR="0053039E" w:rsidRPr="00D036D8" w:rsidRDefault="0053039E" w:rsidP="00844923">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 xml:space="preserve">Få erfaringer med kildesortering  </w:t>
            </w:r>
          </w:p>
        </w:tc>
      </w:tr>
    </w:tbl>
    <w:p w14:paraId="62AA4BCF" w14:textId="77777777" w:rsidR="0053039E" w:rsidRPr="00183AA8" w:rsidRDefault="0053039E" w:rsidP="0053039E">
      <w:pPr>
        <w:overflowPunct/>
        <w:autoSpaceDE/>
        <w:autoSpaceDN/>
        <w:adjustRightInd/>
        <w:spacing w:line="240" w:lineRule="auto"/>
        <w:textAlignment w:val="auto"/>
        <w:rPr>
          <w:rFonts w:ascii="Berlin Sans FB" w:hAnsi="Berlin Sans FB" w:cstheme="minorBidi"/>
          <w:sz w:val="22"/>
          <w:szCs w:val="22"/>
        </w:rPr>
      </w:pPr>
      <w:r w:rsidRPr="00183AA8">
        <w:rPr>
          <w:rFonts w:ascii="Berlin Sans FB" w:hAnsi="Berlin Sans FB" w:cstheme="minorBidi"/>
          <w:sz w:val="22"/>
          <w:szCs w:val="22"/>
        </w:rPr>
        <w:t>5-6 år:</w:t>
      </w:r>
    </w:p>
    <w:p w14:paraId="3A2B260E"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sz w:val="22"/>
          <w:szCs w:val="22"/>
        </w:rPr>
      </w:pPr>
      <w:r w:rsidRPr="00183AA8">
        <w:rPr>
          <w:rFonts w:ascii="Berlin Sans FB" w:hAnsi="Berlin Sans FB" w:cstheme="minorBidi"/>
          <w:sz w:val="22"/>
          <w:szCs w:val="22"/>
        </w:rPr>
        <w:t>Få kjennskap til trafikkregler</w:t>
      </w:r>
    </w:p>
    <w:p w14:paraId="245FC978"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sz w:val="22"/>
          <w:szCs w:val="22"/>
        </w:rPr>
      </w:pPr>
      <w:r w:rsidRPr="00183AA8">
        <w:rPr>
          <w:rFonts w:ascii="Berlin Sans FB" w:hAnsi="Berlin Sans FB" w:cstheme="minorBidi"/>
          <w:sz w:val="22"/>
          <w:szCs w:val="22"/>
        </w:rPr>
        <w:t xml:space="preserve">Få kjennskap om hvordan vi tar vare på naturen. </w:t>
      </w:r>
    </w:p>
    <w:p w14:paraId="09C0C708"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sz w:val="22"/>
          <w:szCs w:val="22"/>
        </w:rPr>
      </w:pPr>
      <w:r w:rsidRPr="00183AA8">
        <w:rPr>
          <w:rFonts w:ascii="Berlin Sans FB" w:hAnsi="Berlin Sans FB" w:cstheme="minorBidi"/>
          <w:sz w:val="22"/>
          <w:szCs w:val="22"/>
        </w:rPr>
        <w:t xml:space="preserve">Være delaktig i matlaging ute </w:t>
      </w:r>
    </w:p>
    <w:p w14:paraId="43A0277E" w14:textId="77777777" w:rsidR="0053039E" w:rsidRPr="00183AA8" w:rsidRDefault="0053039E" w:rsidP="0053039E">
      <w:pPr>
        <w:jc w:val="center"/>
        <w:rPr>
          <w:sz w:val="22"/>
          <w:szCs w:val="22"/>
        </w:rPr>
      </w:pPr>
      <w:r w:rsidRPr="00183AA8">
        <w:rPr>
          <w:rFonts w:ascii="Berlin Sans FB" w:hAnsi="Berlin Sans FB" w:cs="Times New Roman"/>
          <w:bCs/>
          <w:sz w:val="22"/>
          <w:szCs w:val="22"/>
          <w:lang w:eastAsia="nb-NO"/>
        </w:rPr>
        <w:t>Barna skal oppleve tilhørighet til naturen og gjør erfaringer med bruk av teknologi og redskaper.</w:t>
      </w:r>
      <w:r w:rsidRPr="00183AA8">
        <w:rPr>
          <w:sz w:val="22"/>
          <w:szCs w:val="22"/>
        </w:rPr>
        <w:t xml:space="preserve"> </w:t>
      </w:r>
    </w:p>
    <w:p w14:paraId="7217DF57" w14:textId="77777777" w:rsidR="0053039E" w:rsidRPr="00183AA8" w:rsidRDefault="0053039E" w:rsidP="0053039E">
      <w:pPr>
        <w:rPr>
          <w:sz w:val="22"/>
          <w:szCs w:val="22"/>
        </w:rPr>
      </w:pPr>
    </w:p>
    <w:p w14:paraId="18E01341" w14:textId="77777777" w:rsidR="0053039E" w:rsidRPr="00183AA8" w:rsidRDefault="0053039E" w:rsidP="0053039E">
      <w:pPr>
        <w:overflowPunct/>
        <w:autoSpaceDE/>
        <w:autoSpaceDN/>
        <w:adjustRightInd/>
        <w:spacing w:after="200" w:line="276" w:lineRule="auto"/>
        <w:textAlignment w:val="auto"/>
        <w:rPr>
          <w:rFonts w:ascii="Berlin Sans FB" w:eastAsiaTheme="minorHAnsi" w:hAnsi="Berlin Sans FB" w:cstheme="minorBidi"/>
          <w:sz w:val="22"/>
          <w:szCs w:val="22"/>
        </w:rPr>
      </w:pPr>
      <w:r w:rsidRPr="00183AA8">
        <w:rPr>
          <w:sz w:val="22"/>
          <w:szCs w:val="22"/>
        </w:rPr>
        <w:t xml:space="preserve"> </w:t>
      </w:r>
      <w:r w:rsidRPr="00183AA8">
        <w:rPr>
          <w:rFonts w:ascii="Berlin Sans FB" w:eastAsiaTheme="minorHAnsi" w:hAnsi="Berlin Sans FB" w:cstheme="minorBidi"/>
          <w:sz w:val="22"/>
          <w:szCs w:val="22"/>
        </w:rPr>
        <w:t>ETIKK, RELIGION OG FILOSOFI:</w:t>
      </w:r>
    </w:p>
    <w:tbl>
      <w:tblPr>
        <w:tblStyle w:val="Tabellrutenett1"/>
        <w:tblW w:w="0" w:type="auto"/>
        <w:tblLook w:val="04A0" w:firstRow="1" w:lastRow="0" w:firstColumn="1" w:lastColumn="0" w:noHBand="0" w:noVBand="1"/>
      </w:tblPr>
      <w:tblGrid>
        <w:gridCol w:w="4876"/>
      </w:tblGrid>
      <w:tr w:rsidR="0053039E" w:rsidRPr="00183AA8" w14:paraId="29158EF9" w14:textId="77777777" w:rsidTr="0053039E">
        <w:tc>
          <w:tcPr>
            <w:tcW w:w="4876" w:type="dxa"/>
          </w:tcPr>
          <w:p w14:paraId="674F67D2" w14:textId="77777777" w:rsidR="0053039E" w:rsidRPr="00183AA8" w:rsidRDefault="0053039E" w:rsidP="00844923">
            <w:pPr>
              <w:overflowPunct/>
              <w:autoSpaceDE/>
              <w:autoSpaceDN/>
              <w:adjustRightInd/>
              <w:spacing w:before="100" w:beforeAutospacing="1" w:line="240" w:lineRule="auto"/>
              <w:textAlignment w:val="auto"/>
              <w:rPr>
                <w:rFonts w:ascii="Berlin Sans FB" w:hAnsi="Berlin Sans FB" w:cs="Times New Roman"/>
                <w:bCs/>
                <w:color w:val="000000"/>
                <w:lang w:eastAsia="nb-NO"/>
              </w:rPr>
            </w:pPr>
            <w:r w:rsidRPr="00183AA8">
              <w:rPr>
                <w:rFonts w:ascii="Berlin Sans FB" w:hAnsi="Berlin Sans FB" w:cs="Times New Roman"/>
                <w:bCs/>
                <w:color w:val="000000"/>
                <w:lang w:eastAsia="nb-NO"/>
              </w:rPr>
              <w:t>«Etikk, religion og filosofi er med på å forme måter å oppfatte verden og mennesker på og preger verdier, normer og holdninger. Fagområdet retter særlig oppmerksomhet mot barnehagens samfunnsmandat og verdigrunnlag i et samfunn preget av livssynsmangfold»</w:t>
            </w:r>
          </w:p>
          <w:p w14:paraId="6C4EE0DE" w14:textId="77777777" w:rsidR="0053039E" w:rsidRPr="00183AA8" w:rsidRDefault="0053039E" w:rsidP="00844923">
            <w:pPr>
              <w:overflowPunct/>
              <w:autoSpaceDE/>
              <w:autoSpaceDN/>
              <w:adjustRightInd/>
              <w:spacing w:line="240" w:lineRule="auto"/>
              <w:textAlignment w:val="auto"/>
              <w:rPr>
                <w:rFonts w:ascii="Berlin Sans FB" w:hAnsi="Berlin Sans FB" w:cs="Times New Roman"/>
                <w:bCs/>
                <w:color w:val="000000"/>
                <w:lang w:eastAsia="nb-NO"/>
              </w:rPr>
            </w:pPr>
            <w:r w:rsidRPr="00183AA8">
              <w:rPr>
                <w:rFonts w:ascii="Berlin Sans FB" w:hAnsi="Berlin Sans FB" w:cs="Times New Roman"/>
                <w:bCs/>
                <w:color w:val="000000"/>
                <w:lang w:eastAsia="nb-NO"/>
              </w:rPr>
              <w:t xml:space="preserve">                            </w:t>
            </w:r>
            <w:r w:rsidR="008B4C85">
              <w:rPr>
                <w:rFonts w:ascii="Berlin Sans FB" w:hAnsi="Berlin Sans FB" w:cs="Times New Roman"/>
                <w:bCs/>
                <w:color w:val="000000"/>
                <w:lang w:eastAsia="nb-NO"/>
              </w:rPr>
              <w:t xml:space="preserve">   </w:t>
            </w:r>
            <w:r w:rsidRPr="00183AA8">
              <w:rPr>
                <w:rFonts w:ascii="Berlin Sans FB" w:hAnsi="Berlin Sans FB" w:cs="Times New Roman"/>
                <w:bCs/>
                <w:color w:val="000000"/>
                <w:lang w:eastAsia="nb-NO"/>
              </w:rPr>
              <w:t>Rammeplanen for barnehagen.</w:t>
            </w:r>
          </w:p>
        </w:tc>
      </w:tr>
      <w:tr w:rsidR="0053039E" w:rsidRPr="00183AA8" w14:paraId="4C6A4321" w14:textId="77777777" w:rsidTr="0053039E">
        <w:tc>
          <w:tcPr>
            <w:tcW w:w="4876" w:type="dxa"/>
          </w:tcPr>
          <w:p w14:paraId="3B1AB6B5"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0-2 år:</w:t>
            </w:r>
          </w:p>
          <w:p w14:paraId="0AE005D7" w14:textId="77777777" w:rsidR="0053039E"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 xml:space="preserve">Barna skal bli møtt med respekt og få støtte til positive løsninger i konfliktsituasjoner </w:t>
            </w:r>
          </w:p>
          <w:p w14:paraId="4F4CB28A" w14:textId="77777777" w:rsidR="00183AA8" w:rsidRPr="00183AA8" w:rsidRDefault="00183AA8" w:rsidP="00183AA8">
            <w:pPr>
              <w:overflowPunct/>
              <w:autoSpaceDE/>
              <w:autoSpaceDN/>
              <w:adjustRightInd/>
              <w:spacing w:line="240" w:lineRule="auto"/>
              <w:ind w:left="720"/>
              <w:contextualSpacing/>
              <w:textAlignment w:val="auto"/>
              <w:rPr>
                <w:rFonts w:ascii="Berlin Sans FB" w:hAnsi="Berlin Sans FB" w:cstheme="minorBidi"/>
              </w:rPr>
            </w:pPr>
          </w:p>
        </w:tc>
      </w:tr>
      <w:tr w:rsidR="0053039E" w:rsidRPr="00183AA8" w14:paraId="0C16EE1A" w14:textId="77777777" w:rsidTr="0053039E">
        <w:tc>
          <w:tcPr>
            <w:tcW w:w="4876" w:type="dxa"/>
          </w:tcPr>
          <w:p w14:paraId="239E3184"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3-4år:</w:t>
            </w:r>
          </w:p>
          <w:p w14:paraId="06DE5758"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utvikle toleranse og respekt for andre</w:t>
            </w:r>
          </w:p>
          <w:p w14:paraId="1AC97BE6"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 xml:space="preserve">Barna skal få kjennskap til kristne høytider og tradisjoner og til andre religiøse høytider og tradisjoner som er representert i barnegruppen. </w:t>
            </w:r>
          </w:p>
          <w:p w14:paraId="3EA2F17C" w14:textId="77777777" w:rsidR="0053039E" w:rsidRPr="008B4C85" w:rsidRDefault="0053039E" w:rsidP="00844923">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 xml:space="preserve">Barna skal få kjennskap til grunnleggende verdier i kristen og humanetisk arv og </w:t>
            </w:r>
            <w:r w:rsidRPr="00183AA8">
              <w:rPr>
                <w:rFonts w:ascii="Berlin Sans FB" w:hAnsi="Berlin Sans FB" w:cstheme="minorBidi"/>
              </w:rPr>
              <w:t>tradisjon og blir kjent med religioner og livssyn som representerer barnehagen.</w:t>
            </w:r>
          </w:p>
        </w:tc>
      </w:tr>
      <w:tr w:rsidR="0053039E" w:rsidRPr="00183AA8" w14:paraId="30B57C21" w14:textId="77777777" w:rsidTr="0053039E">
        <w:tc>
          <w:tcPr>
            <w:tcW w:w="4876" w:type="dxa"/>
          </w:tcPr>
          <w:p w14:paraId="66B91CEE"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5-6 år:</w:t>
            </w:r>
          </w:p>
          <w:p w14:paraId="6697CD38"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delta i undring og samtaler om grunnleggende spørsmål</w:t>
            </w:r>
          </w:p>
          <w:p w14:paraId="68A8D9B9" w14:textId="77777777" w:rsidR="0053039E" w:rsidRPr="00D036D8" w:rsidRDefault="0053039E" w:rsidP="00D036D8">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og personalet skal snakke om religiøse og kulturelle uttrykk og personalet skal være bevisst på hvordan egen deltakelse kan støtte og utvide barns tekning.</w:t>
            </w:r>
          </w:p>
        </w:tc>
      </w:tr>
    </w:tbl>
    <w:p w14:paraId="3D67C35F" w14:textId="77777777" w:rsidR="0053039E" w:rsidRPr="00183AA8" w:rsidRDefault="0053039E" w:rsidP="0053039E">
      <w:pPr>
        <w:overflowPunct/>
        <w:autoSpaceDE/>
        <w:autoSpaceDN/>
        <w:adjustRightInd/>
        <w:spacing w:after="200" w:line="276" w:lineRule="auto"/>
        <w:textAlignment w:val="auto"/>
        <w:rPr>
          <w:rFonts w:ascii="Berlin Sans FB" w:eastAsiaTheme="minorHAnsi" w:hAnsi="Berlin Sans FB" w:cstheme="minorBidi"/>
          <w:sz w:val="22"/>
          <w:szCs w:val="22"/>
        </w:rPr>
      </w:pPr>
    </w:p>
    <w:p w14:paraId="50BEF4FE" w14:textId="77777777" w:rsidR="0053039E" w:rsidRPr="00183AA8" w:rsidRDefault="0053039E" w:rsidP="0053039E">
      <w:pPr>
        <w:overflowPunct/>
        <w:autoSpaceDE/>
        <w:autoSpaceDN/>
        <w:adjustRightInd/>
        <w:spacing w:after="200" w:line="276" w:lineRule="auto"/>
        <w:textAlignment w:val="auto"/>
        <w:rPr>
          <w:rFonts w:ascii="Berlin Sans FB" w:eastAsiaTheme="minorHAnsi" w:hAnsi="Berlin Sans FB" w:cstheme="minorBidi"/>
          <w:sz w:val="22"/>
          <w:szCs w:val="22"/>
        </w:rPr>
      </w:pPr>
      <w:r w:rsidRPr="00183AA8">
        <w:rPr>
          <w:rFonts w:ascii="Berlin Sans FB" w:eastAsiaTheme="minorHAnsi" w:hAnsi="Berlin Sans FB" w:cstheme="minorBidi"/>
          <w:sz w:val="22"/>
          <w:szCs w:val="22"/>
        </w:rPr>
        <w:t>NÆRMILJØ OG SAMFUNN:</w:t>
      </w:r>
    </w:p>
    <w:tbl>
      <w:tblPr>
        <w:tblStyle w:val="Tabellrutenett1"/>
        <w:tblW w:w="0" w:type="auto"/>
        <w:tblLook w:val="04A0" w:firstRow="1" w:lastRow="0" w:firstColumn="1" w:lastColumn="0" w:noHBand="0" w:noVBand="1"/>
      </w:tblPr>
      <w:tblGrid>
        <w:gridCol w:w="4876"/>
      </w:tblGrid>
      <w:tr w:rsidR="0053039E" w:rsidRPr="00183AA8" w14:paraId="3CEC230A" w14:textId="77777777" w:rsidTr="00844923">
        <w:tc>
          <w:tcPr>
            <w:tcW w:w="8522" w:type="dxa"/>
          </w:tcPr>
          <w:p w14:paraId="48C99A2D" w14:textId="77777777" w:rsidR="0053039E" w:rsidRPr="00183AA8" w:rsidRDefault="0053039E" w:rsidP="00844923">
            <w:pPr>
              <w:overflowPunct/>
              <w:autoSpaceDE/>
              <w:autoSpaceDN/>
              <w:adjustRightInd/>
              <w:spacing w:before="100" w:beforeAutospacing="1" w:line="240" w:lineRule="auto"/>
              <w:textAlignment w:val="auto"/>
              <w:rPr>
                <w:rFonts w:ascii="Berlin Sans FB" w:hAnsi="Berlin Sans FB" w:cs="Times New Roman"/>
                <w:lang w:eastAsia="nb-NO"/>
              </w:rPr>
            </w:pPr>
            <w:r w:rsidRPr="00183AA8">
              <w:rPr>
                <w:rFonts w:ascii="Berlin Sans FB" w:hAnsi="Berlin Sans FB" w:cs="Times New Roman"/>
                <w:bCs/>
                <w:color w:val="000000"/>
                <w:lang w:eastAsia="nb-NO"/>
              </w:rPr>
              <w:t>«Barns medvirkning i barnehagens hverdagsliv legger grunnlaget for videre innsikt i og erfaringer med deltakelse i et demokratisk samfunn. Gjennom utforsking, opplevelser og erfaringer skal barnehagen bidra til å gjøre barna kjent med eget nærmiljø og verden»</w:t>
            </w:r>
          </w:p>
          <w:p w14:paraId="792C8B62" w14:textId="77777777" w:rsidR="0053039E" w:rsidRPr="00183AA8" w:rsidRDefault="0053039E" w:rsidP="00844923">
            <w:pPr>
              <w:overflowPunct/>
              <w:autoSpaceDE/>
              <w:autoSpaceDN/>
              <w:adjustRightInd/>
              <w:spacing w:line="240" w:lineRule="auto"/>
              <w:textAlignment w:val="auto"/>
              <w:rPr>
                <w:rFonts w:ascii="Berlin Sans FB" w:hAnsi="Berlin Sans FB" w:cs="Times New Roman"/>
                <w:bCs/>
                <w:color w:val="000000"/>
                <w:lang w:eastAsia="nb-NO"/>
              </w:rPr>
            </w:pPr>
            <w:r w:rsidRPr="00183AA8">
              <w:rPr>
                <w:rFonts w:ascii="Berlin Sans FB" w:hAnsi="Berlin Sans FB" w:cs="Times New Roman"/>
                <w:bCs/>
                <w:color w:val="000000"/>
                <w:lang w:eastAsia="nb-NO"/>
              </w:rPr>
              <w:t xml:space="preserve">                                                       Rammeplanen for barnehagen.</w:t>
            </w:r>
          </w:p>
        </w:tc>
      </w:tr>
      <w:tr w:rsidR="0053039E" w:rsidRPr="00183AA8" w14:paraId="6AAFF259" w14:textId="77777777" w:rsidTr="00844923">
        <w:tc>
          <w:tcPr>
            <w:tcW w:w="8522" w:type="dxa"/>
          </w:tcPr>
          <w:p w14:paraId="4A091AF6"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0-2 år:</w:t>
            </w:r>
          </w:p>
          <w:p w14:paraId="5A5C3186"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utforske og bli kjent i barnehagens nærmiljø</w:t>
            </w:r>
          </w:p>
          <w:p w14:paraId="1DE4B993"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 xml:space="preserve">Barna skal oppleve glede ved å være en del av et større felleskap </w:t>
            </w:r>
          </w:p>
        </w:tc>
      </w:tr>
      <w:tr w:rsidR="0053039E" w:rsidRPr="00183AA8" w14:paraId="62DC2F4E" w14:textId="77777777" w:rsidTr="00844923">
        <w:tc>
          <w:tcPr>
            <w:tcW w:w="8522" w:type="dxa"/>
          </w:tcPr>
          <w:p w14:paraId="7AF13824"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3-4år:</w:t>
            </w:r>
          </w:p>
          <w:p w14:paraId="1303A7EE"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bli kjent med nærmiljøet gjennom opplevelser og aktiviteter</w:t>
            </w:r>
          </w:p>
          <w:p w14:paraId="0E4E09D7"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oppleve glede ved å være aktive deltagere i et flerkulturelt felleskap</w:t>
            </w:r>
          </w:p>
        </w:tc>
      </w:tr>
      <w:tr w:rsidR="0053039E" w:rsidRPr="00183AA8" w14:paraId="52159E12" w14:textId="77777777" w:rsidTr="00844923">
        <w:tc>
          <w:tcPr>
            <w:tcW w:w="8522" w:type="dxa"/>
          </w:tcPr>
          <w:p w14:paraId="340FB800"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5-6 år:</w:t>
            </w:r>
          </w:p>
          <w:p w14:paraId="5A12AAB8"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utvikle respekt og forståelse for ulike tradisjoner og måten å leve på</w:t>
            </w:r>
          </w:p>
          <w:p w14:paraId="192C4311"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bli kjent med både norsk kultur og norske tradisjoner og andre kulturer som er representert i barnegruppen</w:t>
            </w:r>
          </w:p>
        </w:tc>
      </w:tr>
    </w:tbl>
    <w:p w14:paraId="225DE98A" w14:textId="77777777" w:rsidR="0053039E" w:rsidRPr="00183AA8" w:rsidRDefault="0053039E" w:rsidP="0053039E">
      <w:pPr>
        <w:overflowPunct/>
        <w:autoSpaceDE/>
        <w:autoSpaceDN/>
        <w:adjustRightInd/>
        <w:spacing w:after="200" w:line="276" w:lineRule="auto"/>
        <w:textAlignment w:val="auto"/>
        <w:rPr>
          <w:rFonts w:ascii="Berlin Sans FB" w:eastAsiaTheme="minorHAnsi" w:hAnsi="Berlin Sans FB" w:cstheme="minorBidi"/>
          <w:sz w:val="22"/>
          <w:szCs w:val="22"/>
        </w:rPr>
      </w:pPr>
    </w:p>
    <w:p w14:paraId="72341F90" w14:textId="77777777" w:rsidR="00CB6EAD" w:rsidRDefault="00CB6EAD" w:rsidP="0053039E">
      <w:pPr>
        <w:overflowPunct/>
        <w:autoSpaceDE/>
        <w:autoSpaceDN/>
        <w:adjustRightInd/>
        <w:spacing w:after="200" w:line="276" w:lineRule="auto"/>
        <w:textAlignment w:val="auto"/>
        <w:rPr>
          <w:rFonts w:ascii="Berlin Sans FB" w:eastAsiaTheme="minorHAnsi" w:hAnsi="Berlin Sans FB" w:cstheme="minorBidi"/>
          <w:sz w:val="22"/>
          <w:szCs w:val="22"/>
        </w:rPr>
      </w:pPr>
    </w:p>
    <w:p w14:paraId="73BF3494" w14:textId="77777777" w:rsidR="00D06B83" w:rsidRDefault="00D06B83" w:rsidP="0053039E">
      <w:pPr>
        <w:overflowPunct/>
        <w:autoSpaceDE/>
        <w:autoSpaceDN/>
        <w:adjustRightInd/>
        <w:spacing w:after="200" w:line="276" w:lineRule="auto"/>
        <w:textAlignment w:val="auto"/>
        <w:rPr>
          <w:rFonts w:ascii="Berlin Sans FB" w:eastAsiaTheme="minorHAnsi" w:hAnsi="Berlin Sans FB" w:cstheme="minorBidi"/>
          <w:sz w:val="22"/>
          <w:szCs w:val="22"/>
        </w:rPr>
      </w:pPr>
    </w:p>
    <w:p w14:paraId="07D5142D" w14:textId="126BB207" w:rsidR="0053039E" w:rsidRPr="00183AA8" w:rsidRDefault="0053039E" w:rsidP="0053039E">
      <w:pPr>
        <w:overflowPunct/>
        <w:autoSpaceDE/>
        <w:autoSpaceDN/>
        <w:adjustRightInd/>
        <w:spacing w:after="200" w:line="276" w:lineRule="auto"/>
        <w:textAlignment w:val="auto"/>
        <w:rPr>
          <w:rFonts w:ascii="Berlin Sans FB" w:eastAsiaTheme="minorHAnsi" w:hAnsi="Berlin Sans FB" w:cstheme="minorBidi"/>
          <w:sz w:val="22"/>
          <w:szCs w:val="22"/>
        </w:rPr>
      </w:pPr>
      <w:r w:rsidRPr="00183AA8">
        <w:rPr>
          <w:rFonts w:ascii="Berlin Sans FB" w:eastAsiaTheme="minorHAnsi" w:hAnsi="Berlin Sans FB" w:cstheme="minorBidi"/>
          <w:sz w:val="22"/>
          <w:szCs w:val="22"/>
        </w:rPr>
        <w:t>ANTALL, ROM OG FORM:</w:t>
      </w:r>
    </w:p>
    <w:tbl>
      <w:tblPr>
        <w:tblStyle w:val="Tabellrutenett1"/>
        <w:tblW w:w="0" w:type="auto"/>
        <w:tblLook w:val="04A0" w:firstRow="1" w:lastRow="0" w:firstColumn="1" w:lastColumn="0" w:noHBand="0" w:noVBand="1"/>
      </w:tblPr>
      <w:tblGrid>
        <w:gridCol w:w="4876"/>
      </w:tblGrid>
      <w:tr w:rsidR="0053039E" w:rsidRPr="00183AA8" w14:paraId="3424C792" w14:textId="77777777" w:rsidTr="00844923">
        <w:tc>
          <w:tcPr>
            <w:tcW w:w="8522" w:type="dxa"/>
          </w:tcPr>
          <w:p w14:paraId="1473A8F0" w14:textId="77777777" w:rsidR="0053039E" w:rsidRPr="00183AA8" w:rsidRDefault="0053039E" w:rsidP="00844923">
            <w:pPr>
              <w:overflowPunct/>
              <w:autoSpaceDE/>
              <w:autoSpaceDN/>
              <w:adjustRightInd/>
              <w:spacing w:before="100" w:beforeAutospacing="1" w:line="240" w:lineRule="auto"/>
              <w:textAlignment w:val="auto"/>
              <w:rPr>
                <w:rFonts w:ascii="Berlin Sans FB" w:hAnsi="Berlin Sans FB" w:cs="Times New Roman"/>
                <w:bCs/>
                <w:lang w:eastAsia="nb-NO"/>
              </w:rPr>
            </w:pPr>
            <w:r w:rsidRPr="00183AA8">
              <w:rPr>
                <w:rFonts w:ascii="Berlin Sans FB" w:hAnsi="Berlin Sans FB" w:cs="Times New Roman"/>
                <w:bCs/>
                <w:lang w:eastAsia="nb-NO"/>
              </w:rPr>
              <w:t xml:space="preserve">«Fagområdet antall, rom og form handler om å oppdage, utforske og skape strukturer og hjelpe barna til å forstå sammenhenger i naturen, samfunn og universet. Det omfatter lekende og undersøkende arbeid med sammenligning, sortering, plassering, orientering, visualisering, former, mønster, tall, telling og måling. Det handler også om å stille spørsmål, resonnere, argumentere og søke løsninger»                                                                                                                                                                                                  </w:t>
            </w:r>
          </w:p>
        </w:tc>
      </w:tr>
      <w:tr w:rsidR="0053039E" w:rsidRPr="00183AA8" w14:paraId="1AFB9795" w14:textId="77777777" w:rsidTr="00844923">
        <w:tc>
          <w:tcPr>
            <w:tcW w:w="8522" w:type="dxa"/>
          </w:tcPr>
          <w:p w14:paraId="0208F15A"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0-2 år:</w:t>
            </w:r>
          </w:p>
          <w:p w14:paraId="2C1FBDD9"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få erfaring med å sortere etter størrelser, former og farger</w:t>
            </w:r>
          </w:p>
          <w:p w14:paraId="58C2F17E"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få en begynnende forståelse for mengde (0-3) og erfaring med telling (1-5)</w:t>
            </w:r>
          </w:p>
          <w:p w14:paraId="49B76070"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få bruke kroppen og sansene for å utvikle romforståelse.</w:t>
            </w:r>
          </w:p>
        </w:tc>
      </w:tr>
      <w:tr w:rsidR="0053039E" w:rsidRPr="00183AA8" w14:paraId="031060B3" w14:textId="77777777" w:rsidTr="00844923">
        <w:tc>
          <w:tcPr>
            <w:tcW w:w="8522" w:type="dxa"/>
          </w:tcPr>
          <w:p w14:paraId="40F30260"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3-4år:</w:t>
            </w:r>
          </w:p>
          <w:p w14:paraId="45AEEF25"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oppleve glede ved å leke med og utforske tall, telling, rom og form</w:t>
            </w:r>
          </w:p>
          <w:p w14:paraId="63194936"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få kjennskap til enkelte matematiske begreper</w:t>
            </w:r>
          </w:p>
          <w:p w14:paraId="5C1A9699"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få erfare størrelser i sine omgivelser og sammenligne disse.</w:t>
            </w:r>
          </w:p>
        </w:tc>
      </w:tr>
      <w:tr w:rsidR="0053039E" w:rsidRPr="00183AA8" w14:paraId="71AA883C" w14:textId="77777777" w:rsidTr="00844923">
        <w:tc>
          <w:tcPr>
            <w:tcW w:w="8522" w:type="dxa"/>
          </w:tcPr>
          <w:p w14:paraId="265A62D5" w14:textId="77777777" w:rsidR="0053039E" w:rsidRPr="00183AA8" w:rsidRDefault="0053039E" w:rsidP="00844923">
            <w:pPr>
              <w:overflowPunct/>
              <w:autoSpaceDE/>
              <w:autoSpaceDN/>
              <w:adjustRightInd/>
              <w:spacing w:line="240" w:lineRule="auto"/>
              <w:textAlignment w:val="auto"/>
              <w:rPr>
                <w:rFonts w:ascii="Berlin Sans FB" w:hAnsi="Berlin Sans FB" w:cstheme="minorBidi"/>
              </w:rPr>
            </w:pPr>
            <w:r w:rsidRPr="00183AA8">
              <w:rPr>
                <w:rFonts w:ascii="Berlin Sans FB" w:hAnsi="Berlin Sans FB" w:cstheme="minorBidi"/>
              </w:rPr>
              <w:t>5-6 år:</w:t>
            </w:r>
          </w:p>
          <w:p w14:paraId="748E5ADF"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utforske og leke med mengder, størrelser, vekt, former og mønster</w:t>
            </w:r>
          </w:p>
          <w:p w14:paraId="14411786"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få erfaring med å sortere, kategorisere og sammenligne</w:t>
            </w:r>
          </w:p>
          <w:p w14:paraId="2030228F" w14:textId="77777777" w:rsidR="0053039E" w:rsidRPr="00183AA8" w:rsidRDefault="0053039E" w:rsidP="0053039E">
            <w:pPr>
              <w:numPr>
                <w:ilvl w:val="0"/>
                <w:numId w:val="3"/>
              </w:numPr>
              <w:overflowPunct/>
              <w:autoSpaceDE/>
              <w:autoSpaceDN/>
              <w:adjustRightInd/>
              <w:spacing w:line="240" w:lineRule="auto"/>
              <w:ind w:left="720"/>
              <w:contextualSpacing/>
              <w:textAlignment w:val="auto"/>
              <w:rPr>
                <w:rFonts w:ascii="Berlin Sans FB" w:hAnsi="Berlin Sans FB" w:cstheme="minorBidi"/>
              </w:rPr>
            </w:pPr>
            <w:r w:rsidRPr="00183AA8">
              <w:rPr>
                <w:rFonts w:ascii="Berlin Sans FB" w:hAnsi="Berlin Sans FB" w:cstheme="minorBidi"/>
              </w:rPr>
              <w:t>Barna skal få undersøke og få erfaring med løsning av matematiske problemer og oppleve matematikkglede.</w:t>
            </w:r>
          </w:p>
        </w:tc>
      </w:tr>
    </w:tbl>
    <w:p w14:paraId="36396028" w14:textId="77777777" w:rsidR="0053039E" w:rsidRPr="00183AA8" w:rsidRDefault="0053039E" w:rsidP="0053039E">
      <w:pPr>
        <w:rPr>
          <w:sz w:val="22"/>
          <w:szCs w:val="22"/>
        </w:rPr>
      </w:pPr>
    </w:p>
    <w:sectPr w:rsidR="0053039E" w:rsidRPr="00183AA8" w:rsidSect="00AE3554">
      <w:pgSz w:w="16838" w:h="11906" w:orient="landscape"/>
      <w:pgMar w:top="720" w:right="720" w:bottom="720" w:left="720" w:header="708" w:footer="708" w:gutter="0"/>
      <w:cols w:num="3"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6D29"/>
    <w:multiLevelType w:val="hybridMultilevel"/>
    <w:tmpl w:val="AF5E146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7584F95"/>
    <w:multiLevelType w:val="hybridMultilevel"/>
    <w:tmpl w:val="BCCEE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E422418"/>
    <w:multiLevelType w:val="hybridMultilevel"/>
    <w:tmpl w:val="19506C70"/>
    <w:lvl w:ilvl="0" w:tplc="E37A3B30">
      <w:numFmt w:val="bullet"/>
      <w:lvlText w:val="-"/>
      <w:lvlJc w:val="left"/>
      <w:pPr>
        <w:ind w:left="360" w:hanging="360"/>
      </w:pPr>
      <w:rPr>
        <w:rFonts w:ascii="Berlin Sans FB" w:eastAsiaTheme="minorHAnsi" w:hAnsi="Berlin Sans FB"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57CD2634"/>
    <w:multiLevelType w:val="hybridMultilevel"/>
    <w:tmpl w:val="D7DCA776"/>
    <w:lvl w:ilvl="0" w:tplc="5600BB9C">
      <w:numFmt w:val="bullet"/>
      <w:lvlText w:val="-"/>
      <w:lvlJc w:val="left"/>
      <w:pPr>
        <w:ind w:left="720" w:hanging="360"/>
      </w:pPr>
      <w:rPr>
        <w:rFonts w:ascii="Berlin Sans FB" w:eastAsiaTheme="minorHAnsi" w:hAnsi="Berlin Sans FB"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3381A70"/>
    <w:multiLevelType w:val="hybridMultilevel"/>
    <w:tmpl w:val="E83E1D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87237960">
    <w:abstractNumId w:val="4"/>
  </w:num>
  <w:num w:numId="2" w16cid:durableId="1577592522">
    <w:abstractNumId w:val="3"/>
  </w:num>
  <w:num w:numId="3" w16cid:durableId="682586094">
    <w:abstractNumId w:val="2"/>
  </w:num>
  <w:num w:numId="4" w16cid:durableId="568611687">
    <w:abstractNumId w:val="0"/>
  </w:num>
  <w:num w:numId="5" w16cid:durableId="209269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3554"/>
    <w:rsid w:val="00010EAE"/>
    <w:rsid w:val="00085801"/>
    <w:rsid w:val="001307C6"/>
    <w:rsid w:val="00183363"/>
    <w:rsid w:val="00183AA8"/>
    <w:rsid w:val="001D1C79"/>
    <w:rsid w:val="001E5126"/>
    <w:rsid w:val="002213FD"/>
    <w:rsid w:val="0022465B"/>
    <w:rsid w:val="003B3EDD"/>
    <w:rsid w:val="003C767D"/>
    <w:rsid w:val="00401517"/>
    <w:rsid w:val="004723F7"/>
    <w:rsid w:val="004A44FD"/>
    <w:rsid w:val="0053039E"/>
    <w:rsid w:val="005E1FBF"/>
    <w:rsid w:val="005E6681"/>
    <w:rsid w:val="0060233F"/>
    <w:rsid w:val="006A56FC"/>
    <w:rsid w:val="00726185"/>
    <w:rsid w:val="00764F55"/>
    <w:rsid w:val="00807B2F"/>
    <w:rsid w:val="0089693B"/>
    <w:rsid w:val="008B4C85"/>
    <w:rsid w:val="0091388E"/>
    <w:rsid w:val="00A141D4"/>
    <w:rsid w:val="00A22822"/>
    <w:rsid w:val="00AE3554"/>
    <w:rsid w:val="00AE67F0"/>
    <w:rsid w:val="00C16804"/>
    <w:rsid w:val="00C32141"/>
    <w:rsid w:val="00C55526"/>
    <w:rsid w:val="00C61F96"/>
    <w:rsid w:val="00CB6EAD"/>
    <w:rsid w:val="00D036D8"/>
    <w:rsid w:val="00D06B83"/>
    <w:rsid w:val="00D40897"/>
    <w:rsid w:val="00DD100D"/>
    <w:rsid w:val="00DF2898"/>
    <w:rsid w:val="00E17CDA"/>
    <w:rsid w:val="00E268EC"/>
    <w:rsid w:val="00EE20F9"/>
    <w:rsid w:val="00F82A7B"/>
    <w:rsid w:val="00FD0A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661]"/>
    </o:shapedefaults>
    <o:shapelayout v:ext="edit">
      <o:idmap v:ext="edit" data="1"/>
    </o:shapelayout>
  </w:shapeDefaults>
  <w:decimalSymbol w:val=","/>
  <w:listSeparator w:val=";"/>
  <w14:docId w14:val="16A7CB45"/>
  <w15:docId w15:val="{472DE457-7A1E-443D-B68E-7D74EDB9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554"/>
    <w:pPr>
      <w:overflowPunct w:val="0"/>
      <w:autoSpaceDE w:val="0"/>
      <w:autoSpaceDN w:val="0"/>
      <w:adjustRightInd w:val="0"/>
      <w:spacing w:line="240" w:lineRule="atLeast"/>
      <w:textAlignment w:val="baseline"/>
    </w:pPr>
    <w:rPr>
      <w:rFonts w:ascii="Arial" w:hAnsi="Arial" w:cs="Arial"/>
      <w:lang w:eastAsia="en-US"/>
    </w:rPr>
  </w:style>
  <w:style w:type="paragraph" w:styleId="Overskrift1">
    <w:name w:val="heading 1"/>
    <w:basedOn w:val="Normal"/>
    <w:next w:val="Normal"/>
    <w:qFormat/>
    <w:rsid w:val="00C32141"/>
    <w:pPr>
      <w:keepNext/>
      <w:spacing w:before="240" w:after="60"/>
      <w:outlineLvl w:val="0"/>
    </w:pPr>
    <w:rPr>
      <w:b/>
      <w:kern w:val="28"/>
      <w:sz w:val="28"/>
      <w:lang w:eastAsia="nb-NO"/>
    </w:rPr>
  </w:style>
  <w:style w:type="paragraph" w:styleId="Overskrift2">
    <w:name w:val="heading 2"/>
    <w:basedOn w:val="Normal"/>
    <w:next w:val="Normal"/>
    <w:qFormat/>
    <w:rsid w:val="00C32141"/>
    <w:pPr>
      <w:keepNext/>
      <w:spacing w:before="240" w:after="60"/>
      <w:outlineLvl w:val="1"/>
    </w:pPr>
    <w:rPr>
      <w:b/>
      <w:i/>
      <w:lang w:eastAsia="nb-NO"/>
    </w:rPr>
  </w:style>
  <w:style w:type="paragraph" w:styleId="Overskrift3">
    <w:name w:val="heading 3"/>
    <w:basedOn w:val="Normal"/>
    <w:next w:val="Normal"/>
    <w:qFormat/>
    <w:rsid w:val="00C32141"/>
    <w:pPr>
      <w:keepNext/>
      <w:spacing w:before="240" w:after="60"/>
      <w:outlineLvl w:val="2"/>
    </w:pPr>
    <w:rPr>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ummer1">
    <w:name w:val="Nummer 1"/>
    <w:basedOn w:val="Brdtekst"/>
    <w:rsid w:val="00C32141"/>
    <w:pPr>
      <w:keepNext/>
      <w:spacing w:after="0"/>
      <w:ind w:left="284" w:hanging="284"/>
    </w:pPr>
    <w:rPr>
      <w:lang w:eastAsia="nb-NO"/>
    </w:rPr>
  </w:style>
  <w:style w:type="paragraph" w:styleId="Brdtekst">
    <w:name w:val="Body Text"/>
    <w:basedOn w:val="Normal"/>
    <w:rsid w:val="00C32141"/>
    <w:pPr>
      <w:spacing w:after="120"/>
    </w:pPr>
  </w:style>
  <w:style w:type="paragraph" w:customStyle="1" w:styleId="Nummer2">
    <w:name w:val="Nummer 2"/>
    <w:basedOn w:val="Nummer1"/>
    <w:rsid w:val="00C32141"/>
    <w:pPr>
      <w:ind w:left="992"/>
    </w:pPr>
  </w:style>
  <w:style w:type="paragraph" w:customStyle="1" w:styleId="Punkter1">
    <w:name w:val="Punkter 1"/>
    <w:basedOn w:val="Brdtekst"/>
    <w:rsid w:val="00C32141"/>
    <w:pPr>
      <w:keepNext/>
      <w:spacing w:after="0"/>
      <w:ind w:left="284" w:hanging="284"/>
    </w:pPr>
    <w:rPr>
      <w:lang w:eastAsia="nb-NO"/>
    </w:rPr>
  </w:style>
  <w:style w:type="paragraph" w:customStyle="1" w:styleId="Punkter2">
    <w:name w:val="Punkter 2"/>
    <w:basedOn w:val="Punkter1"/>
    <w:rsid w:val="00C32141"/>
    <w:pPr>
      <w:ind w:left="992"/>
    </w:pPr>
  </w:style>
  <w:style w:type="paragraph" w:styleId="Topptekst">
    <w:name w:val="header"/>
    <w:basedOn w:val="Normal"/>
    <w:link w:val="TopptekstTegn"/>
    <w:rsid w:val="00AE3554"/>
    <w:pPr>
      <w:tabs>
        <w:tab w:val="center" w:pos="4536"/>
        <w:tab w:val="right" w:pos="9072"/>
      </w:tabs>
      <w:spacing w:line="240" w:lineRule="auto"/>
    </w:pPr>
  </w:style>
  <w:style w:type="character" w:customStyle="1" w:styleId="TopptekstTegn">
    <w:name w:val="Topptekst Tegn"/>
    <w:basedOn w:val="Standardskriftforavsnitt"/>
    <w:link w:val="Topptekst"/>
    <w:rsid w:val="00AE3554"/>
    <w:rPr>
      <w:rFonts w:ascii="Arial" w:hAnsi="Arial" w:cs="Arial"/>
      <w:lang w:eastAsia="en-US"/>
    </w:rPr>
  </w:style>
  <w:style w:type="paragraph" w:styleId="Listeavsnitt">
    <w:name w:val="List Paragraph"/>
    <w:basedOn w:val="Normal"/>
    <w:uiPriority w:val="34"/>
    <w:qFormat/>
    <w:rsid w:val="0053039E"/>
    <w:pPr>
      <w:ind w:left="720"/>
      <w:contextualSpacing/>
    </w:pPr>
  </w:style>
  <w:style w:type="table" w:customStyle="1" w:styleId="Tabellrutenett1">
    <w:name w:val="Tabellrutenett1"/>
    <w:basedOn w:val="Vanligtabell"/>
    <w:next w:val="Tabellrutenett"/>
    <w:uiPriority w:val="59"/>
    <w:rsid w:val="005303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rsid w:val="00530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rsid w:val="00764F55"/>
    <w:pPr>
      <w:spacing w:line="240" w:lineRule="auto"/>
    </w:pPr>
    <w:rPr>
      <w:rFonts w:ascii="Tahoma" w:hAnsi="Tahoma" w:cs="Tahoma"/>
      <w:sz w:val="16"/>
      <w:szCs w:val="16"/>
    </w:rPr>
  </w:style>
  <w:style w:type="character" w:customStyle="1" w:styleId="BobletekstTegn">
    <w:name w:val="Bobletekst Tegn"/>
    <w:basedOn w:val="Standardskriftforavsnitt"/>
    <w:link w:val="Bobletekst"/>
    <w:rsid w:val="00764F5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1189</Words>
  <Characters>6306</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A2G Gruppen AS</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Ann-Christin Muller Landaas</dc:creator>
  <cp:lastModifiedBy>Ann-Christin Muller Landaas</cp:lastModifiedBy>
  <cp:revision>2</cp:revision>
  <cp:lastPrinted>2025-03-28T13:07:00Z</cp:lastPrinted>
  <dcterms:created xsi:type="dcterms:W3CDTF">2025-03-28T13:07:00Z</dcterms:created>
  <dcterms:modified xsi:type="dcterms:W3CDTF">2025-03-28T13:07:00Z</dcterms:modified>
</cp:coreProperties>
</file>