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5D4B" w14:textId="548EE2B5" w:rsidR="000D4EC5" w:rsidRDefault="000D4EC5" w:rsidP="00E51B1A">
      <w:pPr>
        <w:rPr>
          <w:color w:val="548DD4" w:themeColor="text2" w:themeTint="99"/>
          <w:sz w:val="44"/>
          <w:szCs w:val="44"/>
        </w:rPr>
      </w:pPr>
    </w:p>
    <w:p w14:paraId="3E850CFA" w14:textId="77777777" w:rsidR="00DD5927" w:rsidRPr="000D4EC5" w:rsidRDefault="00DD5927" w:rsidP="003C31E2">
      <w:pPr>
        <w:jc w:val="center"/>
        <w:rPr>
          <w:color w:val="548DD4" w:themeColor="text2" w:themeTint="99"/>
          <w:sz w:val="44"/>
          <w:szCs w:val="44"/>
        </w:rPr>
      </w:pPr>
    </w:p>
    <w:p w14:paraId="2EB9D6B8" w14:textId="49FE177B" w:rsidR="005D4F80" w:rsidRDefault="00352258" w:rsidP="005D4F80">
      <w:pPr>
        <w:rPr>
          <w:color w:val="548DD4" w:themeColor="text2" w:themeTint="99"/>
          <w:sz w:val="44"/>
          <w:szCs w:val="44"/>
        </w:rPr>
      </w:pPr>
      <w:r>
        <w:rPr>
          <w:noProof/>
          <w:color w:val="0000FF"/>
          <w:lang w:eastAsia="nb-NO"/>
        </w:rPr>
        <w:t xml:space="preserve"> </w:t>
      </w:r>
      <w:r w:rsidR="00D9267C">
        <w:rPr>
          <w:noProof/>
          <w:color w:val="0000FF"/>
          <w:lang w:eastAsia="nb-NO"/>
        </w:rPr>
        <w:drawing>
          <wp:inline distT="0" distB="0" distL="0" distR="0" wp14:anchorId="2B05E611" wp14:editId="62B225FE">
            <wp:extent cx="2731770" cy="2769214"/>
            <wp:effectExtent l="0" t="0" r="0" b="0"/>
            <wp:docPr id="4" name="irc_mi" descr="Relatert bild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rt bild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06" cy="2818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5D4F80">
        <w:rPr>
          <w:color w:val="548DD4" w:themeColor="text2" w:themeTint="99"/>
          <w:sz w:val="44"/>
          <w:szCs w:val="44"/>
        </w:rPr>
        <w:t xml:space="preserve">        </w:t>
      </w:r>
      <w:r w:rsidR="00D9267C">
        <w:rPr>
          <w:color w:val="548DD4" w:themeColor="text2" w:themeTint="99"/>
          <w:sz w:val="44"/>
          <w:szCs w:val="44"/>
        </w:rPr>
        <w:t xml:space="preserve"> </w:t>
      </w:r>
      <w:r w:rsidR="003C31E2" w:rsidRPr="003C31E2">
        <w:rPr>
          <w:noProof/>
          <w:color w:val="548DD4" w:themeColor="text2" w:themeTint="99"/>
          <w:sz w:val="44"/>
          <w:szCs w:val="44"/>
        </w:rPr>
        <w:drawing>
          <wp:inline distT="0" distB="0" distL="0" distR="0" wp14:anchorId="72ABC988" wp14:editId="5B36A720">
            <wp:extent cx="4914900" cy="2741170"/>
            <wp:effectExtent l="0" t="0" r="0" b="2540"/>
            <wp:docPr id="1839751858" name="Bilde 1" descr="Et bilde som inneholder tekst, skjermbilde, nummer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51858" name="Bilde 1" descr="Et bilde som inneholder tekst, skjermbilde, nummer, Font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7182" cy="275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3F188" w14:textId="6C4593CB" w:rsidR="00D9267C" w:rsidRPr="009A1EEB" w:rsidRDefault="00544944" w:rsidP="008B2022">
      <w:pPr>
        <w:rPr>
          <w:color w:val="548DD4" w:themeColor="text2" w:themeTint="99"/>
          <w:sz w:val="44"/>
          <w:szCs w:val="44"/>
        </w:rPr>
      </w:pPr>
      <w:r>
        <w:rPr>
          <w:color w:val="548DD4" w:themeColor="text2" w:themeTint="99"/>
          <w:sz w:val="44"/>
          <w:szCs w:val="44"/>
        </w:rPr>
        <w:t xml:space="preserve">               </w:t>
      </w:r>
      <w:r w:rsidR="00E51B1A">
        <w:rPr>
          <w:color w:val="548DD4" w:themeColor="text2" w:themeTint="99"/>
          <w:sz w:val="44"/>
          <w:szCs w:val="44"/>
        </w:rPr>
        <w:t xml:space="preserve">Skalaen går fra 1 – 5: </w:t>
      </w:r>
      <w:r w:rsidR="008B2022" w:rsidRPr="008B2022">
        <w:rPr>
          <w:color w:val="548DD4" w:themeColor="text2" w:themeTint="99"/>
          <w:sz w:val="44"/>
          <w:szCs w:val="44"/>
        </w:rPr>
        <w:drawing>
          <wp:inline distT="0" distB="0" distL="0" distR="0" wp14:anchorId="0C0C0E1C" wp14:editId="41CE8D10">
            <wp:extent cx="3086531" cy="981212"/>
            <wp:effectExtent l="0" t="0" r="0" b="9525"/>
            <wp:docPr id="1867438717" name="Bilde 1" descr="Et bilde som inneholder line, Rektangel, Parallell, Plottdiagram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438717" name="Bilde 1" descr="Et bilde som inneholder line, Rektangel, Parallell, Plottdiagram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86531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267C" w:rsidRPr="009A1EEB" w:rsidSect="000D4EC5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341E" w14:textId="77777777" w:rsidR="006C6BD6" w:rsidRDefault="006C6BD6" w:rsidP="006C6BD6">
      <w:pPr>
        <w:spacing w:line="240" w:lineRule="auto"/>
      </w:pPr>
      <w:r>
        <w:separator/>
      </w:r>
    </w:p>
  </w:endnote>
  <w:endnote w:type="continuationSeparator" w:id="0">
    <w:p w14:paraId="7D041F70" w14:textId="77777777" w:rsidR="006C6BD6" w:rsidRDefault="006C6BD6" w:rsidP="006C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EEAB" w14:textId="766AB993" w:rsidR="009A1EEB" w:rsidRPr="005D4F80" w:rsidRDefault="009A1EEB" w:rsidP="003C31E2">
    <w:pPr>
      <w:rPr>
        <w:rFonts w:ascii="Berlin Sans FB Demi" w:hAnsi="Berlin Sans FB Demi"/>
        <w:color w:val="548DD4" w:themeColor="text2" w:themeTint="99"/>
        <w:sz w:val="48"/>
        <w:szCs w:val="48"/>
      </w:rPr>
    </w:pPr>
  </w:p>
  <w:p w14:paraId="58BB75B7" w14:textId="53DEF3C5" w:rsidR="006C6BD6" w:rsidRDefault="005B01B1" w:rsidP="009A1EEB">
    <w:pPr>
      <w:pStyle w:val="Bunntekst"/>
      <w:tabs>
        <w:tab w:val="left" w:pos="2145"/>
        <w:tab w:val="center" w:pos="6979"/>
      </w:tabs>
      <w:jc w:val="center"/>
    </w:pPr>
    <w:r>
      <w:t xml:space="preserve">                                                                                     </w:t>
    </w:r>
    <w:r w:rsidR="00761385">
      <w:t xml:space="preserve">          </w:t>
    </w:r>
    <w:r>
      <w:t xml:space="preserve">          </w:t>
    </w:r>
    <w:r w:rsidR="000B1C36">
      <w:rPr>
        <w:rFonts w:ascii="Berlin Sans FB Demi" w:hAnsi="Berlin Sans FB Demi"/>
        <w:noProof/>
        <w:color w:val="1F497D" w:themeColor="text2"/>
        <w:sz w:val="56"/>
        <w:szCs w:val="56"/>
        <w:lang w:eastAsia="nb-NO"/>
      </w:rPr>
      <w:drawing>
        <wp:inline distT="0" distB="0" distL="0" distR="0" wp14:anchorId="4CB93E0B" wp14:editId="798DF87F">
          <wp:extent cx="1371600" cy="917676"/>
          <wp:effectExtent l="0" t="0" r="0" b="0"/>
          <wp:docPr id="6" name="Bilde 6" descr="C:\Users\acml\AppData\Local\Microsoft\Windows\INetCache\IE\O87IPNUX\flower-1441791_960_720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ml\AppData\Local\Microsoft\Windows\INetCache\IE\O87IPNUX\flower-1441791_960_720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704" cy="917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B40">
      <w:t xml:space="preserve">   </w:t>
    </w:r>
    <w:r>
      <w:t xml:space="preserve"> </w:t>
    </w:r>
    <w:r w:rsidR="00761385">
      <w:t xml:space="preserve">                                                             </w:t>
    </w:r>
    <w:r>
      <w:t xml:space="preserve">  </w:t>
    </w:r>
    <w:r w:rsidR="00761385">
      <w:t>Ann-Christin M. Landaas</w:t>
    </w:r>
    <w:r>
      <w:t xml:space="preserve">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8256" w14:textId="77777777" w:rsidR="006C6BD6" w:rsidRDefault="006C6BD6" w:rsidP="006C6BD6">
      <w:pPr>
        <w:spacing w:line="240" w:lineRule="auto"/>
      </w:pPr>
      <w:r>
        <w:separator/>
      </w:r>
    </w:p>
  </w:footnote>
  <w:footnote w:type="continuationSeparator" w:id="0">
    <w:p w14:paraId="11DA684E" w14:textId="77777777" w:rsidR="006C6BD6" w:rsidRDefault="006C6BD6" w:rsidP="006C6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12D8" w14:textId="1E2376BF" w:rsidR="009A1EEB" w:rsidRPr="00D9267C" w:rsidRDefault="009A1EEB" w:rsidP="009A1EEB">
    <w:pPr>
      <w:jc w:val="center"/>
      <w:rPr>
        <w:rFonts w:ascii="Berlin Sans FB Demi" w:hAnsi="Berlin Sans FB Demi"/>
        <w:color w:val="548DD4" w:themeColor="text2" w:themeTint="99"/>
        <w:sz w:val="96"/>
        <w:szCs w:val="96"/>
      </w:rPr>
    </w:pPr>
    <w:r w:rsidRPr="00D9267C">
      <w:rPr>
        <w:rFonts w:ascii="Berlin Sans FB Demi" w:hAnsi="Berlin Sans FB Demi"/>
        <w:color w:val="548DD4" w:themeColor="text2" w:themeTint="99"/>
        <w:sz w:val="96"/>
        <w:szCs w:val="96"/>
      </w:rPr>
      <w:t>Brukerundersøkelsen 20</w:t>
    </w:r>
    <w:r>
      <w:rPr>
        <w:rFonts w:ascii="Berlin Sans FB Demi" w:hAnsi="Berlin Sans FB Demi"/>
        <w:color w:val="548DD4" w:themeColor="text2" w:themeTint="99"/>
        <w:sz w:val="96"/>
        <w:szCs w:val="96"/>
      </w:rPr>
      <w:t>2</w:t>
    </w:r>
    <w:r w:rsidR="0065407C">
      <w:rPr>
        <w:rFonts w:ascii="Berlin Sans FB Demi" w:hAnsi="Berlin Sans FB Demi"/>
        <w:color w:val="548DD4" w:themeColor="text2" w:themeTint="99"/>
        <w:sz w:val="96"/>
        <w:szCs w:val="96"/>
      </w:rPr>
      <w:t>4</w:t>
    </w:r>
    <w:r w:rsidR="001D3291">
      <w:rPr>
        <w:noProof/>
      </w:rPr>
      <w:drawing>
        <wp:inline distT="0" distB="0" distL="0" distR="0" wp14:anchorId="518F30DD" wp14:editId="557669C2">
          <wp:extent cx="1266825" cy="583875"/>
          <wp:effectExtent l="0" t="0" r="0" b="6985"/>
          <wp:docPr id="1193121977" name="Bilde 1" descr="Et bilde som inneholder Grafikk, Font, logo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121977" name="Bilde 1" descr="Et bilde som inneholder Grafikk, Font, logo, grafisk design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0064" cy="594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786F8C" w14:textId="77777777" w:rsidR="009A1EEB" w:rsidRPr="009A1EEB" w:rsidRDefault="009A1EEB" w:rsidP="009A1EEB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EC5"/>
    <w:rsid w:val="00085801"/>
    <w:rsid w:val="000B1C36"/>
    <w:rsid w:val="000D4EC5"/>
    <w:rsid w:val="001307C6"/>
    <w:rsid w:val="001D1C79"/>
    <w:rsid w:val="001D3291"/>
    <w:rsid w:val="001E5126"/>
    <w:rsid w:val="0022465B"/>
    <w:rsid w:val="002E57DD"/>
    <w:rsid w:val="00352258"/>
    <w:rsid w:val="00357AC9"/>
    <w:rsid w:val="003C31E2"/>
    <w:rsid w:val="003C767D"/>
    <w:rsid w:val="004723F7"/>
    <w:rsid w:val="00544944"/>
    <w:rsid w:val="005B01B1"/>
    <w:rsid w:val="005D4F80"/>
    <w:rsid w:val="005E1FBF"/>
    <w:rsid w:val="005E6681"/>
    <w:rsid w:val="0065407C"/>
    <w:rsid w:val="0066664E"/>
    <w:rsid w:val="006A56FC"/>
    <w:rsid w:val="006C6BD6"/>
    <w:rsid w:val="00726185"/>
    <w:rsid w:val="00761385"/>
    <w:rsid w:val="00807B2F"/>
    <w:rsid w:val="00832FC4"/>
    <w:rsid w:val="00894904"/>
    <w:rsid w:val="0089693B"/>
    <w:rsid w:val="008B2022"/>
    <w:rsid w:val="008D5076"/>
    <w:rsid w:val="0091388E"/>
    <w:rsid w:val="00935B40"/>
    <w:rsid w:val="009A1EEB"/>
    <w:rsid w:val="00A141D4"/>
    <w:rsid w:val="00A22822"/>
    <w:rsid w:val="00AB4345"/>
    <w:rsid w:val="00AE0915"/>
    <w:rsid w:val="00C16804"/>
    <w:rsid w:val="00C32141"/>
    <w:rsid w:val="00C55526"/>
    <w:rsid w:val="00C61F96"/>
    <w:rsid w:val="00D9267C"/>
    <w:rsid w:val="00DD100D"/>
    <w:rsid w:val="00DD5927"/>
    <w:rsid w:val="00E17CDA"/>
    <w:rsid w:val="00E268EC"/>
    <w:rsid w:val="00E51B1A"/>
    <w:rsid w:val="00EB6D81"/>
    <w:rsid w:val="00F8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AB312"/>
  <w15:docId w15:val="{BFA3AF3D-C7CD-45B4-8D2B-73933FA5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7B2F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" w:hAnsi="Arial" w:cs="Arial"/>
      <w:lang w:eastAsia="en-US"/>
    </w:rPr>
  </w:style>
  <w:style w:type="paragraph" w:styleId="Overskrift1">
    <w:name w:val="heading 1"/>
    <w:basedOn w:val="Normal"/>
    <w:next w:val="Normal"/>
    <w:qFormat/>
    <w:rsid w:val="00C32141"/>
    <w:pPr>
      <w:keepNext/>
      <w:spacing w:before="240" w:after="60"/>
      <w:outlineLvl w:val="0"/>
    </w:pPr>
    <w:rPr>
      <w:b/>
      <w:kern w:val="28"/>
      <w:sz w:val="28"/>
      <w:lang w:eastAsia="nb-NO"/>
    </w:rPr>
  </w:style>
  <w:style w:type="paragraph" w:styleId="Overskrift2">
    <w:name w:val="heading 2"/>
    <w:basedOn w:val="Normal"/>
    <w:next w:val="Normal"/>
    <w:qFormat/>
    <w:rsid w:val="00C32141"/>
    <w:pPr>
      <w:keepNext/>
      <w:spacing w:before="240" w:after="60"/>
      <w:outlineLvl w:val="1"/>
    </w:pPr>
    <w:rPr>
      <w:b/>
      <w:i/>
      <w:lang w:eastAsia="nb-NO"/>
    </w:rPr>
  </w:style>
  <w:style w:type="paragraph" w:styleId="Overskrift3">
    <w:name w:val="heading 3"/>
    <w:basedOn w:val="Normal"/>
    <w:next w:val="Normal"/>
    <w:qFormat/>
    <w:rsid w:val="00C32141"/>
    <w:pPr>
      <w:keepNext/>
      <w:spacing w:before="240" w:after="60"/>
      <w:outlineLvl w:val="2"/>
    </w:pPr>
    <w:rPr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ummer1">
    <w:name w:val="Numm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styleId="Brdtekst">
    <w:name w:val="Body Text"/>
    <w:basedOn w:val="Normal"/>
    <w:rsid w:val="00C32141"/>
    <w:pPr>
      <w:spacing w:after="120"/>
    </w:pPr>
  </w:style>
  <w:style w:type="paragraph" w:customStyle="1" w:styleId="Nummer2">
    <w:name w:val="Nummer 2"/>
    <w:basedOn w:val="Nummer1"/>
    <w:rsid w:val="00C32141"/>
    <w:pPr>
      <w:ind w:left="992"/>
    </w:pPr>
  </w:style>
  <w:style w:type="paragraph" w:customStyle="1" w:styleId="Punkter1">
    <w:name w:val="Punkt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customStyle="1" w:styleId="Punkter2">
    <w:name w:val="Punkter 2"/>
    <w:basedOn w:val="Punkter1"/>
    <w:rsid w:val="00C32141"/>
    <w:pPr>
      <w:ind w:left="992"/>
    </w:pPr>
  </w:style>
  <w:style w:type="paragraph" w:styleId="Bobletekst">
    <w:name w:val="Balloon Text"/>
    <w:basedOn w:val="Normal"/>
    <w:link w:val="BobletekstTegn"/>
    <w:rsid w:val="000D4E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0D4EC5"/>
    <w:rPr>
      <w:rFonts w:ascii="Tahoma" w:hAnsi="Tahoma" w:cs="Tahoma"/>
      <w:sz w:val="16"/>
      <w:szCs w:val="16"/>
      <w:lang w:eastAsia="en-US"/>
    </w:rPr>
  </w:style>
  <w:style w:type="paragraph" w:styleId="Topptekst">
    <w:name w:val="header"/>
    <w:basedOn w:val="Normal"/>
    <w:link w:val="TopptekstTegn"/>
    <w:unhideWhenUsed/>
    <w:rsid w:val="006C6BD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rsid w:val="006C6BD6"/>
    <w:rPr>
      <w:rFonts w:ascii="Arial" w:hAnsi="Arial" w:cs="Arial"/>
      <w:lang w:eastAsia="en-US"/>
    </w:rPr>
  </w:style>
  <w:style w:type="paragraph" w:styleId="Bunntekst">
    <w:name w:val="footer"/>
    <w:basedOn w:val="Normal"/>
    <w:link w:val="BunntekstTegn"/>
    <w:unhideWhenUsed/>
    <w:rsid w:val="006C6BD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rsid w:val="006C6BD6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o/url?sa=i&amp;rct=j&amp;q=&amp;esrc=s&amp;source=images&amp;cd=&amp;cad=rja&amp;uact=8&amp;ved=2ahUKEwi5w4uo_sTgAhVrw4sKHaU6DnkQjRx6BAgBEAU&amp;url=https://www.sorum.kommune.no/trygghetsuka-2017-om-vold-i-naere-relasjoner.6038971-347738.html&amp;psig=AOvVaw2DWp42mfm5cbvQiUH39Wm-&amp;ust=155056884828881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A2G Gruppen AS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 Muller Landaas</dc:creator>
  <cp:lastModifiedBy>Ann-Christin Muller Landaas</cp:lastModifiedBy>
  <cp:revision>2</cp:revision>
  <cp:lastPrinted>2019-02-18T09:52:00Z</cp:lastPrinted>
  <dcterms:created xsi:type="dcterms:W3CDTF">2025-02-17T08:37:00Z</dcterms:created>
  <dcterms:modified xsi:type="dcterms:W3CDTF">2025-02-17T08:37:00Z</dcterms:modified>
</cp:coreProperties>
</file>